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78" w:rsidRPr="00B65D78" w:rsidRDefault="00B65D78" w:rsidP="00B65D78">
      <w:pPr>
        <w:widowControl/>
        <w:jc w:val="center"/>
        <w:rPr>
          <w:rFonts w:ascii="仿宋" w:eastAsia="仿宋" w:hAnsi="仿宋" w:cs="宋体"/>
          <w:kern w:val="0"/>
          <w:sz w:val="24"/>
          <w:szCs w:val="24"/>
        </w:rPr>
      </w:pPr>
      <w:r w:rsidRPr="00B65D78">
        <w:rPr>
          <w:rFonts w:ascii="仿宋" w:eastAsia="仿宋" w:hAnsi="仿宋" w:cs="宋体" w:hint="eastAsia"/>
          <w:b/>
          <w:bCs/>
          <w:kern w:val="0"/>
          <w:sz w:val="27"/>
          <w:szCs w:val="27"/>
        </w:rPr>
        <w:t>中国建设银行“质押贷”借款合同</w:t>
      </w:r>
    </w:p>
    <w:p w:rsidR="00B65D78" w:rsidRPr="00B65D78" w:rsidRDefault="00B65D78" w:rsidP="00B65D78">
      <w:pPr>
        <w:widowControl/>
        <w:jc w:val="right"/>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2" name="矩形 2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EUa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rz6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合同编号:</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1" name="矩形 2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B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Y4K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Ab4A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借款人：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0" name="矩形 2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2vBgK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B65D78">
        <w:rPr>
          <w:rFonts w:ascii="仿宋" w:eastAsia="仿宋" w:hAnsi="仿宋" w:cs="宋体" w:hint="eastAsia"/>
          <w:kern w:val="0"/>
          <w:sz w:val="24"/>
          <w:szCs w:val="24"/>
        </w:rPr>
        <w:t xml:space="preserve">身份证件名称及号码：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9" name="矩形 2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a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L59V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住所：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8" name="矩形 2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1R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ReDV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通讯地址及邮政编码：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7" name="矩形 2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M9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YUIz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联系电话及传真:</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6" name="矩形 2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Cz2z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其他信息：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jc w:val="left"/>
        <w:rPr>
          <w:rFonts w:ascii="仿宋" w:eastAsia="仿宋" w:hAnsi="仿宋" w:cs="宋体" w:hint="eastAsia"/>
          <w:kern w:val="0"/>
          <w:sz w:val="24"/>
          <w:szCs w:val="24"/>
        </w:rPr>
      </w:pP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5" name="矩形 2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Iq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pb0irkAgAA7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4" name="矩形 2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h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z8Ki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贷款人：中国建设银行股份有限公司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3" name="矩形 2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ES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AV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6KwR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住所：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2" name="矩形 2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kZ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S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gtOR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通讯地址及邮政编码： </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1" name="矩形 2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AF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i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LFMA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其他信息：</w:t>
      </w:r>
      <w:r w:rsidRPr="00114CF9">
        <w:rPr>
          <w:rFonts w:ascii="仿宋" w:eastAsia="仿宋" w:hAnsi="仿宋" w:cs="宋体" w:hint="eastAsia"/>
          <w:kern w:val="0"/>
          <w:sz w:val="24"/>
          <w:szCs w:val="24"/>
          <w:u w:val="single"/>
        </w:rPr>
        <w:t xml:space="preserve">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0" name="矩形 2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g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GLI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借贷双方本着平等自愿、诚实信用的原则，根据有关法律、法规和规章，经协商一致，订立本合同（含附件《中国建设银行“质押贷”借款合同一般约定条款》,下同）,并承诺严格履约。</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9" name="矩形 2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dE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&#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zgx0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第一条 借款额度</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8" name="矩形 2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9P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oFW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pHP0/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贷款人向借款人提供的借款额度为人民币（大写）</w:t>
      </w:r>
      <w:r w:rsidRPr="00114CF9">
        <w:rPr>
          <w:rFonts w:ascii="仿宋" w:eastAsia="仿宋" w:hAnsi="仿宋" w:cs="宋体" w:hint="eastAsia"/>
          <w:kern w:val="0"/>
          <w:sz w:val="24"/>
          <w:szCs w:val="24"/>
          <w:u w:val="single"/>
        </w:rPr>
        <w:t xml:space="preserve">          </w:t>
      </w:r>
      <w:r w:rsidRPr="00B65D78">
        <w:rPr>
          <w:rFonts w:ascii="仿宋" w:eastAsia="仿宋" w:hAnsi="仿宋" w:cs="宋体" w:hint="eastAsia"/>
          <w:kern w:val="0"/>
          <w:sz w:val="24"/>
          <w:szCs w:val="24"/>
        </w:rPr>
        <w:t xml:space="preserve"> 。</w:t>
      </w:r>
      <w:r w:rsidRPr="00B65D78">
        <w:rPr>
          <w:rFonts w:ascii="仿宋" w:eastAsia="仿宋" w:hAnsi="仿宋" w:cs="宋体" w:hint="eastAsia"/>
          <w:b/>
          <w:bCs/>
          <w:kern w:val="0"/>
          <w:sz w:val="24"/>
          <w:szCs w:val="24"/>
        </w:rPr>
        <w:t>本借款额度为</w:t>
      </w:r>
      <w:proofErr w:type="gramStart"/>
      <w:r w:rsidRPr="00B65D78">
        <w:rPr>
          <w:rFonts w:ascii="仿宋" w:eastAsia="仿宋" w:hAnsi="仿宋" w:cs="宋体" w:hint="eastAsia"/>
          <w:b/>
          <w:bCs/>
          <w:kern w:val="0"/>
          <w:sz w:val="24"/>
          <w:szCs w:val="24"/>
        </w:rPr>
        <w:t>非承诺</w:t>
      </w:r>
      <w:proofErr w:type="gramEnd"/>
      <w:r w:rsidRPr="00B65D78">
        <w:rPr>
          <w:rFonts w:ascii="仿宋" w:eastAsia="仿宋" w:hAnsi="仿宋" w:cs="宋体" w:hint="eastAsia"/>
          <w:b/>
          <w:bCs/>
          <w:kern w:val="0"/>
          <w:sz w:val="24"/>
          <w:szCs w:val="24"/>
        </w:rPr>
        <w:t>性额度，不构成贷款人的放款义务，借款人每次申请使用借款均应经贷款人审查同意，贷款人有权对借款额度进行重新确定。</w:t>
      </w:r>
      <w:r w:rsidRPr="00B65D78">
        <w:rPr>
          <w:rFonts w:ascii="仿宋" w:eastAsia="仿宋" w:hAnsi="仿宋" w:cs="宋体" w:hint="eastAsia"/>
          <w:kern w:val="0"/>
          <w:sz w:val="24"/>
          <w:szCs w:val="24"/>
        </w:rPr>
        <w:t>在额度有效期间和借款额度内，借款人可以根据需要申请借款，经贷款人同意后双方办理相应的手续。具体使用借款的额度根据可用借款额度确定。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7" name="矩形 2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j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&#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gNES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 xml:space="preserve">第二条 可用借款额度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6" name="矩形 2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ko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6q6S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可用借款额度是指贷款人核定的借款人可以申请支用的借款金额。在有效期间内，某一时点借款人的可用借款额度根据借款额度及已使用借款的情况确定。</w:t>
      </w:r>
      <w:r w:rsidRPr="00B65D78">
        <w:rPr>
          <w:rFonts w:ascii="仿宋" w:eastAsia="仿宋" w:hAnsi="仿宋" w:cs="宋体" w:hint="eastAsia"/>
          <w:b/>
          <w:bCs/>
          <w:kern w:val="0"/>
          <w:sz w:val="24"/>
          <w:szCs w:val="24"/>
        </w:rPr>
        <w:lastRenderedPageBreak/>
        <w:t>可用借款额度=借款额度-本合同项下未清偿的各笔借款本金余额总和。可用借款额度为</w:t>
      </w:r>
      <w:proofErr w:type="gramStart"/>
      <w:r w:rsidRPr="00B65D78">
        <w:rPr>
          <w:rFonts w:ascii="仿宋" w:eastAsia="仿宋" w:hAnsi="仿宋" w:cs="宋体" w:hint="eastAsia"/>
          <w:b/>
          <w:bCs/>
          <w:kern w:val="0"/>
          <w:sz w:val="24"/>
          <w:szCs w:val="24"/>
        </w:rPr>
        <w:t>非承诺</w:t>
      </w:r>
      <w:proofErr w:type="gramEnd"/>
      <w:r w:rsidRPr="00B65D78">
        <w:rPr>
          <w:rFonts w:ascii="仿宋" w:eastAsia="仿宋" w:hAnsi="仿宋" w:cs="宋体" w:hint="eastAsia"/>
          <w:b/>
          <w:bCs/>
          <w:kern w:val="0"/>
          <w:sz w:val="24"/>
          <w:szCs w:val="24"/>
        </w:rPr>
        <w:t>性额度，不构成贷款人的放款义务。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5" name="矩形 2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A0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&#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RC4D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第三条 借款额度有效期间</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4" name="矩形 2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g/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Lgh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LlG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一、借款额度有效期间自年 月 日至 年 月 日。 在借款额度有效期间终止时，未使用的借款额度自动失效。</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3" name="矩形 2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Qk/MM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B65D78">
        <w:rPr>
          <w:rFonts w:ascii="仿宋" w:eastAsia="仿宋" w:hAnsi="仿宋" w:cs="宋体" w:hint="eastAsia"/>
          <w:kern w:val="0"/>
          <w:sz w:val="24"/>
          <w:szCs w:val="24"/>
        </w:rPr>
        <w:t>二、下列情况发生时，借款额度失效：</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2" name="矩形 2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H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Y0Cw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（一）借款人出现贷款人认定的不良信用记录;</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1" name="矩形 2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Ib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&#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zcAh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（二）借款人发生足以影响其还款能力的事件；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0" name="矩形 2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ae/oQ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B65D78">
        <w:rPr>
          <w:rFonts w:ascii="仿宋" w:eastAsia="仿宋" w:hAnsi="仿宋" w:cs="宋体" w:hint="eastAsia"/>
          <w:kern w:val="0"/>
          <w:sz w:val="24"/>
          <w:szCs w:val="24"/>
        </w:rPr>
        <w:t>（三）质押权利出现毁损、灭失、价值减少、被查封等影响质权的情况，且不能追加贷款人认可的担保；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9" name="矩形 2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dA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iF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4+F0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（四）借款人未按本合同约定或借款支用单约定的用途使用借款；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8" name="矩形 2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9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iZ70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（五）借款人死亡、丧失民事行为能力或经人民法院宣告失踪、死亡；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7" name="矩形 2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En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oil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rTwS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（六）其他约定借款额度失效的情形。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6" name="矩形 2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ks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IM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x0OS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借款额度失效后，借款人不可继续支用本合同项下的借款。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5" name="矩形 2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acMD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第四条 借款支用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4" name="矩形 2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g7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I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A7yD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一、在借款额度有效期间内，借款人可以一次支用全部借款额度，也可以多次申请支用。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3" name="矩形 2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M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JNIw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支用借款额度时，借款人应提交借款支用单，经贷款人审核同意并经借款人确认后，贷款人按约定发放借款。借款金额、用途、期限、利率、支用方式、支付方式、还款方法等按本合同约定及借款支用单约定内容确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2" name="矩形 2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s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iC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Tq2w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三、支用借款额度时，借款人可根据需要采取电子渠道自主支用或借贷通受托支用方式。其中：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1" name="矩形 2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f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IcF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C0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电子渠道自主支用，即在符合法律法规或监管机关规定的情况下，经贷款人同意，借款人通过建设银行网上银行等电子渠道采取自主支付方式自助支用贷款。贷款人放款时，将所发放的借款资金直接划入双方在借款支用单中约定的收款账户，然后由借款人自主支付给符合合同约定用途的借款人交易对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0" name="矩形 2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oU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qA8nHTTp19fvP398Q05SUV1CvfZ9CcNROElGYTIZpXGWwPFlKzuZcNr71uZWMW5s&#10;VXupMwC/A4mti5Y3ovygERfzhvA1vdYSegOMAZ8HkVKibyipIL3QQvhnGPahAQ2t+teigijJxghX&#10;812tOusDqol2rrX3x9bSnUElCC+COAkgwR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1I6j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ilKh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（二）借贷通受托支用，即借款人通过建设银行网上银行等电子渠道签约“借贷通”服务后，按照 “借贷通”服务协议约定的使用渠道采取受托支付方式自</w:t>
      </w:r>
      <w:r w:rsidRPr="00B65D78">
        <w:rPr>
          <w:rFonts w:ascii="仿宋" w:eastAsia="仿宋" w:hAnsi="仿宋" w:cs="宋体" w:hint="eastAsia"/>
          <w:kern w:val="0"/>
          <w:sz w:val="24"/>
          <w:szCs w:val="24"/>
        </w:rPr>
        <w:lastRenderedPageBreak/>
        <w:t>助支用借款。“借贷通”的受托支付包括两种：一是订单支付，即借款人通过网上商城或POS机等渠道购物消费时，贷款人直接将所发放的借款资金支付到订单对应的交易对手账户；二是约定支付，即借款人通过网上银行、自助设备（含ATM、自助终端，下同）、手机银行等渠道支用借款时，贷款人直接将所发放的借款资金支付到 “借贷通”服务协议中约定的交易对手账户。</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9" name="矩形 2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ZN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JMF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hdZk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四、除本合同另有约定外，对于单笔借款，以贷款人首次将款项划入约定账户之日为起息日。借款期限自起息日起算，借款的到期</w:t>
      </w:r>
      <w:proofErr w:type="gramStart"/>
      <w:r w:rsidRPr="00B65D78">
        <w:rPr>
          <w:rFonts w:ascii="仿宋" w:eastAsia="仿宋" w:hAnsi="仿宋" w:cs="宋体" w:hint="eastAsia"/>
          <w:kern w:val="0"/>
          <w:sz w:val="24"/>
          <w:szCs w:val="24"/>
        </w:rPr>
        <w:t>日根据</w:t>
      </w:r>
      <w:proofErr w:type="gramEnd"/>
      <w:r w:rsidRPr="00B65D78">
        <w:rPr>
          <w:rFonts w:ascii="仿宋" w:eastAsia="仿宋" w:hAnsi="仿宋" w:cs="宋体" w:hint="eastAsia"/>
          <w:kern w:val="0"/>
          <w:sz w:val="24"/>
          <w:szCs w:val="24"/>
        </w:rPr>
        <w:t>借款期限长度相应推算，但任何情况下不得超过借款额度有效期间的截止日。</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8" name="矩形 2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G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76nk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 xml:space="preserve">第五条 采取借贷通受托支用方式的，关于单笔借款的界定，以及借款金额、用途、期限、利率等按本合同约定及借款支用单约定内容确定，若本合同其他部分约定与借款支用单的相关约定不一致，以借款支用单的相关约定为准。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7" name="矩形 2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Aq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ZIq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ywsC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第六条</w:t>
      </w:r>
      <w:r w:rsidRPr="00B65D78">
        <w:rPr>
          <w:rFonts w:ascii="仿宋" w:eastAsia="仿宋" w:hAnsi="仿宋" w:cs="宋体" w:hint="eastAsia"/>
          <w:kern w:val="0"/>
          <w:sz w:val="24"/>
          <w:szCs w:val="24"/>
        </w:rPr>
        <w:t xml:space="preserve"> 借款人以本合同 “质押理财产品清单”所列之理财产品设定质押。有关理财产品质押的其他具体约定，请见附件《中国建设银行“质押贷”借款合同一般约定条款》和《理财产品（应收账款）质押登记协议》。</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6" name="矩形 2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gh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YDP8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oXSC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本合同项下的质押理财产品清单如下： </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
        <w:gridCol w:w="1078"/>
        <w:gridCol w:w="1079"/>
        <w:gridCol w:w="1226"/>
        <w:gridCol w:w="1373"/>
        <w:gridCol w:w="1226"/>
        <w:gridCol w:w="785"/>
        <w:gridCol w:w="1079"/>
      </w:tblGrid>
      <w:tr w:rsidR="00B65D78" w:rsidRPr="00B65D78" w:rsidTr="00B65D78">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序号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理财产品名称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理财产品编号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理财产品发行人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理财产品投资金额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理财产品到期日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是否保本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 xml:space="preserve">收益返还账户 </w:t>
            </w:r>
          </w:p>
        </w:tc>
      </w:tr>
      <w:tr w:rsidR="00B65D78" w:rsidRPr="00B65D78" w:rsidTr="00B65D78">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r>
      <w:tr w:rsidR="00B65D78" w:rsidRPr="00B65D78" w:rsidTr="00B65D78">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r>
      <w:tr w:rsidR="00B65D78" w:rsidRPr="00B65D78" w:rsidTr="00B65D78">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5D78" w:rsidRPr="00B65D78" w:rsidRDefault="00B65D78" w:rsidP="00B65D78">
            <w:pPr>
              <w:widowControl/>
              <w:wordWrap w:val="0"/>
              <w:jc w:val="left"/>
              <w:rPr>
                <w:rFonts w:ascii="仿宋" w:eastAsia="仿宋" w:hAnsi="仿宋" w:cs="宋体"/>
                <w:kern w:val="0"/>
                <w:sz w:val="24"/>
                <w:szCs w:val="24"/>
              </w:rPr>
            </w:pPr>
            <w:r w:rsidRPr="00B65D78">
              <w:rPr>
                <w:rFonts w:ascii="仿宋" w:eastAsia="仿宋" w:hAnsi="仿宋" w:cs="宋体" w:hint="eastAsia"/>
                <w:kern w:val="0"/>
                <w:sz w:val="24"/>
                <w:szCs w:val="24"/>
                <w:u w:val="single"/>
                <w:shd w:val="clear" w:color="auto" w:fill="FFFF00"/>
              </w:rPr>
              <w:t>此栏空白</w:t>
            </w:r>
          </w:p>
        </w:tc>
      </w:tr>
    </w:tbl>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5" name="矩形 2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ZIy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D/QT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上述理财产品设定质押时，借款人对理财产品发行人和／或第三方的合法、有效债权以及与理财产品相关的其他权利和利益一并质押给贷款人，包括但不限于理财产品本金、利息、违约金、损害赔偿金，以及担保权利、保险权益等所有理财产品主债权的从债权以及与理财产品主债权相关的其他权益。</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4" name="矩形 2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k2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Q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ZYuT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第七条 凡因本合同引起的或与本合同有关的任何争议，可以通过协商解决，协商不成，向贷款人住所地人民法院起诉方式解决。</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3" name="矩形 2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IF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&#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QuUg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在诉讼期间，本合同不涉及争议部分的条款仍须履行。</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2" name="矩形 2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oO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JMR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KJqg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第八条</w:t>
      </w:r>
      <w:r w:rsidRPr="00B65D78">
        <w:rPr>
          <w:rFonts w:ascii="仿宋" w:eastAsia="仿宋" w:hAnsi="仿宋" w:cs="宋体" w:hint="eastAsia"/>
          <w:kern w:val="0"/>
          <w:sz w:val="24"/>
          <w:szCs w:val="24"/>
        </w:rPr>
        <w:t xml:space="preserve"> 合同的生效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1" name="矩形 2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MS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hhox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本合同自借款人点击“确认”并完成电子渠道</w:t>
      </w:r>
      <w:proofErr w:type="gramStart"/>
      <w:r w:rsidRPr="00B65D78">
        <w:rPr>
          <w:rFonts w:ascii="仿宋" w:eastAsia="仿宋" w:hAnsi="仿宋" w:cs="宋体" w:hint="eastAsia"/>
          <w:b/>
          <w:bCs/>
          <w:kern w:val="0"/>
          <w:sz w:val="24"/>
          <w:szCs w:val="24"/>
        </w:rPr>
        <w:t>验密操作</w:t>
      </w:r>
      <w:proofErr w:type="gramEnd"/>
      <w:r w:rsidRPr="00B65D78">
        <w:rPr>
          <w:rFonts w:ascii="仿宋" w:eastAsia="仿宋" w:hAnsi="仿宋" w:cs="宋体" w:hint="eastAsia"/>
          <w:b/>
          <w:bCs/>
          <w:kern w:val="0"/>
          <w:sz w:val="24"/>
          <w:szCs w:val="24"/>
        </w:rPr>
        <w:t>后生效。</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0" name="矩形 2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7GWx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第九条</w:t>
      </w:r>
      <w:r w:rsidRPr="00B65D78">
        <w:rPr>
          <w:rFonts w:ascii="仿宋" w:eastAsia="仿宋" w:hAnsi="仿宋" w:cs="宋体" w:hint="eastAsia"/>
          <w:kern w:val="0"/>
          <w:sz w:val="24"/>
          <w:szCs w:val="24"/>
        </w:rPr>
        <w:t xml:space="preserve"> 合同的组成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09" name="矩形 2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ZJ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F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qDtk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本合同附件《中国建设银行“质押贷”借款合同一般约定条款》以及本合同项</w:t>
      </w:r>
      <w:proofErr w:type="gramStart"/>
      <w:r w:rsidRPr="00B65D78">
        <w:rPr>
          <w:rFonts w:ascii="仿宋" w:eastAsia="仿宋" w:hAnsi="仿宋" w:cs="宋体" w:hint="eastAsia"/>
          <w:kern w:val="0"/>
          <w:sz w:val="24"/>
          <w:szCs w:val="24"/>
        </w:rPr>
        <w:t>下业务</w:t>
      </w:r>
      <w:proofErr w:type="gramEnd"/>
      <w:r w:rsidRPr="00B65D78">
        <w:rPr>
          <w:rFonts w:ascii="仿宋" w:eastAsia="仿宋" w:hAnsi="仿宋" w:cs="宋体" w:hint="eastAsia"/>
          <w:kern w:val="0"/>
          <w:sz w:val="24"/>
          <w:szCs w:val="24"/>
        </w:rPr>
        <w:t>办理过程中使用的借款支用单、“借贷通”服务协议、提前还本申请书、订单信息等文件或材料均为本合同的有效组成部分。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8" name="矩形 2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5C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wkTk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借款人、出质人声明与承诺：本人已阅读本合同所有条款以及本合同附件《中国建设银行“质押贷”借款合同一般约定条款》各条内容，并已特别注意本合同及附件中字体加黑的内容。中国建设银行已应本人要求对相关条款予以明确说明。本人对所有条款的含义及相应的法律后果已全部通晓并充分理解，同意遵守所有条款，自愿承担可能出现的相关风险。</w:t>
      </w:r>
    </w:p>
    <w:p w:rsidR="00B65D78" w:rsidRPr="00B65D78" w:rsidRDefault="00B65D78" w:rsidP="00B65D78">
      <w:pPr>
        <w:widowControl/>
        <w:jc w:val="left"/>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7" name="矩形 2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Au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gil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5uYC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附件：</w:t>
      </w:r>
    </w:p>
    <w:p w:rsidR="00B65D78" w:rsidRPr="00B65D78" w:rsidRDefault="00B65D78" w:rsidP="00B65D78">
      <w:pPr>
        <w:widowControl/>
        <w:jc w:val="center"/>
        <w:rPr>
          <w:rFonts w:ascii="仿宋" w:eastAsia="仿宋" w:hAnsi="仿宋" w:cs="宋体" w:hint="eastAsia"/>
          <w:kern w:val="0"/>
          <w:sz w:val="24"/>
          <w:szCs w:val="24"/>
        </w:rPr>
      </w:pPr>
      <w:r w:rsidRPr="00B65D78">
        <w:rPr>
          <w:rFonts w:ascii="仿宋" w:eastAsia="仿宋" w:hAnsi="仿宋" w:cs="宋体" w:hint="eastAsia"/>
          <w:b/>
          <w:bCs/>
          <w:kern w:val="0"/>
          <w:sz w:val="24"/>
          <w:szCs w:val="24"/>
        </w:rPr>
        <w:t xml:space="preserve">中国建设银行“质押贷” </w:t>
      </w:r>
      <w:r w:rsidRPr="00B65D78">
        <w:rPr>
          <w:rFonts w:ascii="仿宋" w:eastAsia="仿宋" w:hAnsi="仿宋" w:cs="宋体" w:hint="eastAsia"/>
          <w:b/>
          <w:bCs/>
          <w:kern w:val="0"/>
          <w:sz w:val="24"/>
          <w:szCs w:val="24"/>
        </w:rPr>
        <w:br/>
        <w:t>借款合同一般约定条款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6" name="矩形 2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gl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YDL8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jJmC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第一条 借款支付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5" name="矩形 2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5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MUa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IhkT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本合同项下借款均采用贷款人受托支付方式支付（即支付时由贷款人根据借款人提出的支付申请，将借款资金支付给符合合同约定用途的借款人交易对象），但若借款符合法律法规或国家银行业监管部门规定的情形，且经贷款人同意的，借款可以以借款人自主支付方式进行支付（即支付时由贷款人根据借款人申请将借款资金直接发放至借款人账户，由借款人自主支付给符合合同约定用途的借款人交易对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4" name="矩形 2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ky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A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SGaT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借款人有义务根据本合同项下借款所应适用的借款支付方式，向贷款人提供符合要求的收款账户，以便贷款人划付借款资金。如本合同项下借款采用贷款人受托支付方式支付的，借款人同意授权贷款人按照合同约定方式支付借款资金。</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3" name="矩形 2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IB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&#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bwgg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三、若本合同项下借款采用借款人自主支付方式进行支付的，借款人承诺在贷款人认为必要时向贷款人提交本合同项下自主支付的单笔借款的用途证明材料。</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2" name="矩形 2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oK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C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BXeg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四、本合同项下借款采用自主支付方式的，借款人应当定期向贷款人报告或告知借款资金支付情况，贷款人有权通过账户分析、凭证查验或现场调查等方式，核查借款资金支付是否符合约定用途，借款人应当予以配合。借款人违反此约定的，构成借款人违约，贷款人有权采取本合同所列的救济措施。</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1" name="矩形 2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MW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Rj8Y8RJB0369fX7zx/fkJNUVJdQr31fwnAUTuNRGE9HSZTGcHzZyk7GnPa+tblVjBtb&#10;1V7qFMDvQGLrouWNKD9oxMWiIXxNr7WE3gBjwO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r9zF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第二条 额度项下借款发放的前提条件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0" name="矩形 2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sd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BiLH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对于借款人的支款申请，除贷款人全部或部分放弃外，只有满足下列前提条件，贷款人才有义务发放借款：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99" name="矩形 1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0E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quXQ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（一）借款人已按照有关法律法规规章规定，办妥与本合同项下借款有关的批准、登记、交付及其他法定手续；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8" name="矩形 1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UP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AmlD+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（二）本合同设有担保的，符合贷款人要求的担保已生效且持续有效；</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7" name="矩形 1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j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4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5Di2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（三）借款人没有发生本合同所约定的任一违约情形及可能危及贷款人债权的情形；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6" name="矩形 1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No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jkc2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（四）法律、法规、规章或有权部门不禁止且不限制贷款人发放本合同项下的借款；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5" name="矩形 1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p0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Men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（五）双方约定的其他发放借款的前提条件。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4" name="矩形 1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J/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KuCf+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第三条 贷款利率、罚息利率、计息和结息</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3" name="矩形 1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l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bdaU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一、贷款利率。本合同项下单笔借款的贷款利率以借款支用单中的约定为准。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2" name="矩形 1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FH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0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B6kU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二、罚息利率。借款人未按约定用途使用贷款的，或本合同项下贷款逾期的，贷款人有权收取罚息，罚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以借款支用单中的约定为准。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1" name="矩形 1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hb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m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qSmF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三、基准利率、LPR利率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0" name="矩形 1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Q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qXAD+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w1YF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（一）本合同项下首次发放借款时，基准利率是指起息日当日中国人民银行公布施行的同期同档次贷款利率；此后，本合同项下贷款利率或罚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依前述约定调整时，基准利率是指调整日当日中国人民银行公布施行的同期同档次贷款利率。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9" name="矩形 1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0A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hwjQ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（二）本合同项下的LPR利率根据下列第</w:t>
      </w:r>
      <w:r>
        <w:rPr>
          <w:rFonts w:ascii="仿宋" w:eastAsia="仿宋" w:hAnsi="仿宋" w:cs="宋体" w:hint="eastAsia"/>
          <w:kern w:val="0"/>
          <w:sz w:val="24"/>
          <w:szCs w:val="24"/>
          <w:u w:val="single"/>
          <w:shd w:val="clear" w:color="auto" w:fill="FFFF00"/>
        </w:rPr>
        <w:t xml:space="preserve">   </w:t>
      </w:r>
      <w:bookmarkStart w:id="0" w:name="_GoBack"/>
      <w:bookmarkEnd w:id="0"/>
      <w:r w:rsidRPr="00B65D78">
        <w:rPr>
          <w:rFonts w:ascii="仿宋" w:eastAsia="仿宋" w:hAnsi="仿宋" w:cs="宋体" w:hint="eastAsia"/>
          <w:kern w:val="0"/>
          <w:sz w:val="24"/>
          <w:szCs w:val="24"/>
        </w:rPr>
        <w:t>项确定：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8" name="矩形 1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UL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i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td1C+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壹：本合同项下首次发放借款时，LPR利率是指本合同生效日前一个工作日中国建设银行股份有限公司公布施行的一年期人民币贷款基础利率（建行LPR）；此后，贷款利率或罚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依前述约定调整时，LPR利率是指调整日前一个工作日中国建设银行股份有限公司公布施行的一年期人民币贷款基础利率。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7" name="矩形 1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tn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o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ydW2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贰：本合同项下首次发放借款时，LPR利率是指起息日前一个工作日中国建设银行股份有限公司公布施行的一年期人民币贷款基础利率（建行LPR）；此后，贷款利率或罚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依前述约定调整时，LPR利率是指调整日前一个工作日中国建设银行股份有限公司公布施行的一年期人民币贷款基础利率。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6" name="矩形 1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Ns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jqjb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叁：本合同项下首次发放借款时，LPR利率是指本合同生效日前一个工作日全国银行间同业拆借中心公布施行的一年期人民币贷款基础利率（市场LPR）；此后，贷款利率或罚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依前述约定调整时，LPR利率是指调整日前一个工作日全国银行间同业拆借中心公布施行的一年期人民币贷款基础利率。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85" name="矩形 1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p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DSqn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肆：本合同项下首次发放借款时，LPR利率是指起息日前一个工作日全国银行间同业拆借中心公布的一年期人民币贷款基础利率（市场LPR）；此后，贷款利率或罚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依前述约定调整时，LPR利率是指调整日前一个工作日全国银行间同业拆借中心公布施行的一年期人民币贷款基础利率。</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4" name="矩形 1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J7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I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nVS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（三）在确定“同档次贷款利率”时，本合同项下的借款应按照单笔借款的期限长短确定所对应的贷款利率期限档次。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3" name="矩形 1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lI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DuU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如按照中国人民银行调整后的新利率政策，对于贷款利率商业银行在一定幅度内可自行决定适用标准的，贷款人有权在该规定幅度内选择某一利率标准适用于本合同项下的单笔贷款，借款人同意遵守该标准，按该标准履行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2" name="矩形 1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F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k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KkQU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计息。借款利息自单笔借款发放到借贷双方约定的收款账户之日起计算，按日计息。计息期以贷款实际占用天数计算，计息公式为：利息=本金×实际天数×日利率，其中，日利率=年利率/360。借款人与贷款人另有特殊约定的除外。</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1" name="矩形 1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h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i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hMS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结息。对于本合同项下单笔借款，贷款人将依照约定的还款法及应执行的利率在约定还款日的前一日结计借款人应还本金、利息及罚息（如有）。借款人应当在还款时限前足额偿还应还本金、利息和罚息（如有）。借款到期后如仍有</w:t>
      </w:r>
      <w:proofErr w:type="gramStart"/>
      <w:r w:rsidRPr="00B65D78">
        <w:rPr>
          <w:rFonts w:ascii="仿宋" w:eastAsia="仿宋" w:hAnsi="仿宋" w:cs="宋体" w:hint="eastAsia"/>
          <w:kern w:val="0"/>
          <w:sz w:val="24"/>
          <w:szCs w:val="24"/>
        </w:rPr>
        <w:t>未偿</w:t>
      </w:r>
      <w:proofErr w:type="gramEnd"/>
      <w:r w:rsidRPr="00B65D78">
        <w:rPr>
          <w:rFonts w:ascii="仿宋" w:eastAsia="仿宋" w:hAnsi="仿宋" w:cs="宋体" w:hint="eastAsia"/>
          <w:kern w:val="0"/>
          <w:sz w:val="24"/>
          <w:szCs w:val="24"/>
        </w:rPr>
        <w:t>清的本金、利息或罚息的，贷款人将按照每月一次的结息频率，于约定还款日的前一日在每月的对日结计借款人应还本金、利息及罚息。</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0" name="矩形 1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BU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z+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7rsF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第四条 还款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9" name="矩形 1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k4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F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acOT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一、还款原则</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8" name="矩形 1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E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tAq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A7wT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7" name="矩形 1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Jx71/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（一）对于本金逾期超过九十天仍未收回的借款，或者利息逾期超过九十天仍未收回的借款，或者法律、法规或规章另有规定的借款，按照先还本后还息的原则偿还；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6" name="矩形 1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dU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l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TWF1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（二）对于除上述（一）以外情形的借款，按照先还息后还本、息随本清的原则偿还。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5" name="矩形 1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5I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4+Hk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二、还款方法</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4" name="矩形 1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D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iZ5k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本合同项下单笔借款采取随借随还还款法，即在借款到期日之前，借款人可任意提前归还部分贷款本息或提前结清全部贷款本息，但剩余贷款本息（如有）须在借款到期日一次性清偿完毕。</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3" name="矩形 1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1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rvDX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三、还款方式</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72" name="矩形 1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V7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YS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xI9X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本合同项下借款的还款方式可以采用委托扣款以及柜台或自助渠道还款方式还款，单笔借款还款方式在借款支用单中约定：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1" name="矩形 1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xn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g/G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委托扣款方式：即借款人授权贷款人直接从借款人在贷款人系统开立的个人结算账户中扣收应还款项。如该委托扣款账户为借款人之外的第三人名下账户，则该第三人应签发授权书，授权贷款人从该账户中扣收借款人应还款项。</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0" name="矩形 1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AHBG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委托扣款方式下，借款人最迟应在约定还款日的前一日柜面营业终了前将应还款项足额存入指定委托扣款账户内。</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9" name="矩形 1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k8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C6T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借款人未能在约定还款日的前一日柜面营业终了前将应还款项足额存入指定委托扣款账户造成借款拖欠的，</w:t>
      </w:r>
      <w:r w:rsidRPr="00B65D78">
        <w:rPr>
          <w:rFonts w:ascii="仿宋" w:eastAsia="仿宋" w:hAnsi="仿宋" w:cs="宋体" w:hint="eastAsia"/>
          <w:b/>
          <w:bCs/>
          <w:kern w:val="0"/>
          <w:sz w:val="24"/>
          <w:szCs w:val="24"/>
        </w:rPr>
        <w:t>贷款人有权自约定还款日开始计收逾期罚息和复利，并有权在约定还款日及此后的任意时间直接从借款人在中国建设银行系统开立的任何账户中扣划应还款项，但该扣划并不构成贷款人的义务。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8" name="矩形 1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E3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uURN+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储蓄存折、借记卡扣款结果通过借款人到贷款人营业柜台补登存折方式或打印对账单方式反映，不再另行寄发对账凭证。</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7" name="矩形 1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9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CvP1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（二）柜面或自助渠道还款方式：即借款人直接到贷款人指定的营业柜台或贷款人设立的自助渠道以现金、支票、银行卡办理还款。</w:t>
      </w:r>
      <w:r w:rsidRPr="00B65D78">
        <w:rPr>
          <w:rFonts w:ascii="仿宋" w:eastAsia="仿宋" w:hAnsi="仿宋" w:cs="宋体" w:hint="eastAsia"/>
          <w:b/>
          <w:bCs/>
          <w:kern w:val="0"/>
          <w:sz w:val="24"/>
          <w:szCs w:val="24"/>
        </w:rPr>
        <w:t>对于应还款项，借款人最迟应在约定还款日到贷款</w:t>
      </w:r>
      <w:proofErr w:type="gramStart"/>
      <w:r w:rsidRPr="00B65D78">
        <w:rPr>
          <w:rFonts w:ascii="仿宋" w:eastAsia="仿宋" w:hAnsi="仿宋" w:cs="宋体" w:hint="eastAsia"/>
          <w:b/>
          <w:bCs/>
          <w:kern w:val="0"/>
          <w:sz w:val="24"/>
          <w:szCs w:val="24"/>
        </w:rPr>
        <w:t>人上述</w:t>
      </w:r>
      <w:proofErr w:type="gramEnd"/>
      <w:r w:rsidRPr="00B65D78">
        <w:rPr>
          <w:rFonts w:ascii="仿宋" w:eastAsia="仿宋" w:hAnsi="仿宋" w:cs="宋体" w:hint="eastAsia"/>
          <w:b/>
          <w:bCs/>
          <w:kern w:val="0"/>
          <w:sz w:val="24"/>
          <w:szCs w:val="24"/>
        </w:rPr>
        <w:t>渠道办理还款手续。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6" name="矩形 1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dQ5AIAAO4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YIx1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借款人未能按约定时间足额偿还应还款项的，贷款人有权自约定还款日开始计收逾期罚息和复利。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5" name="矩形 1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5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zgzk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对除采用随借随还还款法以外其他还款方法的，若借款人在约定还款日之前，到贷款人指定营业柜台或自助渠道足额偿还当期应还款项，贷款人将按照“按日计息”原则将借款人因提前偿还款项而多还的利息结转至下期（但贷款人对该部分多还的利息不计付存款</w:t>
      </w:r>
      <w:proofErr w:type="gramStart"/>
      <w:r w:rsidRPr="00B65D78">
        <w:rPr>
          <w:rFonts w:ascii="仿宋" w:eastAsia="仿宋" w:hAnsi="仿宋" w:cs="宋体" w:hint="eastAsia"/>
          <w:kern w:val="0"/>
          <w:sz w:val="24"/>
          <w:szCs w:val="24"/>
        </w:rPr>
        <w:t>息</w:t>
      </w:r>
      <w:proofErr w:type="gramEnd"/>
      <w:r w:rsidRPr="00B65D78">
        <w:rPr>
          <w:rFonts w:ascii="仿宋" w:eastAsia="仿宋" w:hAnsi="仿宋" w:cs="宋体" w:hint="eastAsia"/>
          <w:kern w:val="0"/>
          <w:sz w:val="24"/>
          <w:szCs w:val="24"/>
        </w:rPr>
        <w:t>），用于抵扣借款人下期应还款项中相同数额的利息。</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4" name="矩形 1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ZH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pHNk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四、以处置质押权利所得资金偿还贷款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3" name="矩形 1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10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gx3X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借款人选择以处置质押权利所得资金偿还贷款的，应提前向贷款人提交书面申请，经贷款人批准同意后按照贷款人要求的程序办理还款。如借款人提供有多项质押权利的，借款人可以在书面申请中列明各项质押权利处置的优先顺序，贷款人在办理还款时可以参考该顺序，但该顺序不构成贷款人必须遵循的义务。处置质押权利所得资金在清偿贷款本息及相关费用后，剩余资金将划转至借款人提交书面申请时指定的个人结算账户。</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2" name="矩形 1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V/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Cj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6WJ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第五条 借款人和贷款人的主要权利和义务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1" name="矩形 1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xj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K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R+LG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一、借款人主要权利和义务：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60" name="矩形 1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Ro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B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LZ1G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（一）有权要求贷款人按合同的约定发放借款；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9" name="矩形 1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gx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IhmD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（二）有权要求贷款人对借款人提供的有关家庭资产、财务资料、生产经营方面的个人资料予以保密，</w:t>
      </w:r>
      <w:r w:rsidRPr="00B65D78">
        <w:rPr>
          <w:rFonts w:ascii="仿宋" w:eastAsia="仿宋" w:hAnsi="仿宋" w:cs="宋体" w:hint="eastAsia"/>
          <w:b/>
          <w:bCs/>
          <w:kern w:val="0"/>
          <w:sz w:val="24"/>
          <w:szCs w:val="24"/>
        </w:rPr>
        <w:t>但法律法规及金融监管机构另有规定或借款人与贷款人另有约定的除外；</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8" name="矩形 1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A6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0Cp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SGYD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（三）应按贷款人要求提供有关个人身份、还款能力及个人信用的资料，保证其向贷款人提供的有关资料、文件和信息完整、准确、真实、有效、合法；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7" name="矩形 1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5W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MTl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（四）应按合同约定按期足额归还借款本息、缴纳合同约定的各类费用；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6" name="矩形 1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Zd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U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rtl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（五）应按合同约定用途使用借款。未经贷款人书面同意，不得将借款挪作他用；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5" name="矩形 1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9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qDv0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（六）</w:t>
      </w:r>
      <w:r w:rsidRPr="00B65D78">
        <w:rPr>
          <w:rFonts w:ascii="仿宋" w:eastAsia="仿宋" w:hAnsi="仿宋" w:cs="宋体" w:hint="eastAsia"/>
          <w:b/>
          <w:bCs/>
          <w:kern w:val="0"/>
          <w:sz w:val="24"/>
          <w:szCs w:val="24"/>
        </w:rPr>
        <w:t>如要为他人债务提供担保，应当书面通知贷款人并征得贷款人书面同意；</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4" name="矩形 1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dK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wkR0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（七）应接受贷款人及其授权代理人通过合理方式对借款使用情况进行检查；</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3" name="矩形 1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5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5SrH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（八）采用委托扣款方式还款的，借款人应按以下要求确保贷款人有效扣款：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2" name="矩形 1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Ry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j1VH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1.提供真实合法的委托扣款账户资料；</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1" name="矩形 1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1u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IdXW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2.按约定将还款额足额存入委托扣款账户中；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0" name="矩形 1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Vl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A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S6pW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3.借款人如变更委托扣款账户的，应在约定还款日之前15个工作日到贷款人指定的柜面办理变更手续；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9" name="矩形 1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1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y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P9IN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4.如委托扣款账户出现冻结、扣划、变更、余额不足等情况而造成贷款人无法足额扣款的，借款人应及时向贷款人另行提供合法有效的扣款账户，或及时补足账户余额并向贷款人申请扣款，或及时到贷款人指定的营业柜台还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8" name="矩形 1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A+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9liwP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（九）借款人应在知悉下列事项发生或可能发生之日起10个工作日内以书面形式通知贷款人：</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5S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w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QSnl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1.出质人与第三人就质押财产（质押权利）发生任何纠纷的；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Z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B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K1Zl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2.对借款人履行还款义务产生或可能产生重大不利影响的诉讼、仲裁或行政措施等的；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hdb0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3.在借款全部清偿前，借款人个人及家庭经济状况发生变化，可能对其债务清偿能力造成不利影响的；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CYyb3VDuEU1mY3io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vqXT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4.借款人作为控股股东或实际控制人的企业发生合并、分立、股权变动、增减资本、合资、联营等情形的；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x9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V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yMfH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5.发生其他对借款人履行还款义务产生或可能产生重大不利影响的事件。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R24w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uE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（十）借款人不得将借款用于以下用途：</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1q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i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MONa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1.从事股本权益性投资；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Vh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mR1Y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2.购买股票、基金、理财产品、金融衍生产品等；</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or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Eo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7mei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3.从事非法借贷、非法集资；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Ig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oFW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hBgi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4.国家有关法律、法规和规章禁止的其他用途。</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x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Z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oLrE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二、贷款人的主要权利和义务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RH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p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ysVE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（一）应按合同约定及时足额发放借款，但因借款</w:t>
      </w:r>
      <w:proofErr w:type="gramStart"/>
      <w:r w:rsidRPr="00B65D78">
        <w:rPr>
          <w:rFonts w:ascii="仿宋" w:eastAsia="仿宋" w:hAnsi="仿宋" w:cs="宋体" w:hint="eastAsia"/>
          <w:kern w:val="0"/>
          <w:sz w:val="24"/>
          <w:szCs w:val="24"/>
        </w:rPr>
        <w:t>人原因</w:t>
      </w:r>
      <w:proofErr w:type="gramEnd"/>
      <w:r w:rsidRPr="00B65D78">
        <w:rPr>
          <w:rFonts w:ascii="仿宋" w:eastAsia="仿宋" w:hAnsi="仿宋" w:cs="宋体" w:hint="eastAsia"/>
          <w:kern w:val="0"/>
          <w:sz w:val="24"/>
          <w:szCs w:val="24"/>
        </w:rPr>
        <w:t>造成迟延的除外；</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1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J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ZEXV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（二）应对借款人提供的有关个人资料予以保密，</w:t>
      </w:r>
      <w:r w:rsidRPr="00B65D78">
        <w:rPr>
          <w:rFonts w:ascii="仿宋" w:eastAsia="仿宋" w:hAnsi="仿宋" w:cs="宋体" w:hint="eastAsia"/>
          <w:b/>
          <w:bCs/>
          <w:kern w:val="0"/>
          <w:sz w:val="24"/>
          <w:szCs w:val="24"/>
        </w:rPr>
        <w:t>但法律法规及金融监管机构另有规定或借款人与贷款人另有约定的除外。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但不限于借款人的身份信息、账户信息等个人信息。</w:t>
      </w:r>
      <w:proofErr w:type="gramStart"/>
      <w:r w:rsidRPr="00B65D78">
        <w:rPr>
          <w:rFonts w:ascii="仿宋" w:eastAsia="仿宋" w:hAnsi="仿宋" w:cs="宋体" w:hint="eastAsia"/>
          <w:b/>
          <w:bCs/>
          <w:kern w:val="0"/>
          <w:sz w:val="24"/>
          <w:szCs w:val="24"/>
        </w:rPr>
        <w:t>上述第三</w:t>
      </w:r>
      <w:proofErr w:type="gramEnd"/>
      <w:r w:rsidRPr="00B65D78">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B65D78">
        <w:rPr>
          <w:rFonts w:ascii="仿宋" w:eastAsia="仿宋" w:hAnsi="仿宋" w:cs="宋体" w:hint="eastAsia"/>
          <w:b/>
          <w:bCs/>
          <w:kern w:val="0"/>
          <w:sz w:val="24"/>
          <w:szCs w:val="24"/>
        </w:rPr>
        <w:t>方明确</w:t>
      </w:r>
      <w:proofErr w:type="gramEnd"/>
      <w:r w:rsidRPr="00B65D78">
        <w:rPr>
          <w:rFonts w:ascii="仿宋" w:eastAsia="仿宋" w:hAnsi="仿宋" w:cs="宋体" w:hint="eastAsia"/>
          <w:b/>
          <w:bCs/>
          <w:kern w:val="0"/>
          <w:sz w:val="24"/>
          <w:szCs w:val="24"/>
        </w:rPr>
        <w:t>其保护借款人个人信息的职责并要求第三方承担相应保密义务。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VQ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Lgh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DjpV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（三）应妥善保管抵（质）押权属证明及其他有关文件资料；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5j5AIAAO4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KVTm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（四）有权了解、核实借款人及其家庭成员的身份、还款能力、个人信用和家庭财务状况，要求借款人提供与借款申请、使用有关的资料、文件；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Zo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uLCC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Qytm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（五）有权对借款人提供的资料、文件的合法性、真实性、有效性、准确性以及借款的使用情况进行调查；</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90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4K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7av3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（六）有权要求借款人按期偿还借款本金、利息和费用，有权行使本合同约定的其他各项权利，要求借款人履行其在本合同项下的其他各项义务；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h9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（七）</w:t>
      </w:r>
      <w:r w:rsidRPr="00B65D78">
        <w:rPr>
          <w:rFonts w:ascii="仿宋" w:eastAsia="仿宋" w:hAnsi="仿宋" w:cs="宋体" w:hint="eastAsia"/>
          <w:b/>
          <w:bCs/>
          <w:kern w:val="0"/>
          <w:sz w:val="24"/>
          <w:szCs w:val="24"/>
        </w:rPr>
        <w:t>借款人（或担保人）同意贷款人通过金融信用信息基础数据库及其他依法成立的征信机构查询、打印、保存借款人（或担保人）的信用状况等个人信息，查询获得的信息用于审核贷款申请、担保人资格、贷后管理、中国建设银行合法经营范围内的业务以及法律规定的其他用途。借款人（或担保人）</w:t>
      </w:r>
      <w:r w:rsidRPr="00B65D78">
        <w:rPr>
          <w:rFonts w:ascii="仿宋" w:eastAsia="仿宋" w:hAnsi="仿宋" w:cs="宋体" w:hint="eastAsia"/>
          <w:b/>
          <w:bCs/>
          <w:kern w:val="0"/>
          <w:sz w:val="24"/>
          <w:szCs w:val="24"/>
        </w:rPr>
        <w:lastRenderedPageBreak/>
        <w:t>还同意贷款人将借款人（或担保人）的个人信息和信用信息（包括不良信息）提供给金融信用信息基础数据库及其他依法成立的征信机构；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ov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xY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w4qi/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（八）</w:t>
      </w:r>
      <w:r w:rsidRPr="00B65D78">
        <w:rPr>
          <w:rFonts w:ascii="仿宋" w:eastAsia="仿宋" w:hAnsi="仿宋" w:cs="宋体" w:hint="eastAsia"/>
          <w:b/>
          <w:bCs/>
          <w:kern w:val="0"/>
          <w:sz w:val="24"/>
          <w:szCs w:val="24"/>
        </w:rPr>
        <w:t>借款人未按期足额偿还其在本合同项下任何应付款项的，贷款人有权从借款人在中国建设银行系统开立的任一账户</w:t>
      </w:r>
      <w:proofErr w:type="gramStart"/>
      <w:r w:rsidRPr="00B65D78">
        <w:rPr>
          <w:rFonts w:ascii="仿宋" w:eastAsia="仿宋" w:hAnsi="仿宋" w:cs="宋体" w:hint="eastAsia"/>
          <w:b/>
          <w:bCs/>
          <w:kern w:val="0"/>
          <w:sz w:val="24"/>
          <w:szCs w:val="24"/>
        </w:rPr>
        <w:t>中划收人民币</w:t>
      </w:r>
      <w:proofErr w:type="gramEnd"/>
      <w:r w:rsidRPr="00B65D78">
        <w:rPr>
          <w:rFonts w:ascii="仿宋" w:eastAsia="仿宋" w:hAnsi="仿宋" w:cs="宋体" w:hint="eastAsia"/>
          <w:b/>
          <w:bCs/>
          <w:kern w:val="0"/>
          <w:sz w:val="24"/>
          <w:szCs w:val="24"/>
        </w:rPr>
        <w:t>或其他币种的相应款项，且无须提前通知借款人。如扣划款项为外币，贷款人有权按扣收时中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Ik4w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p9SJ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第六条 质押担保条款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x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Iq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jVfE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一、借款人以本合同“质押理财产品清单”所列之理财产品设定质押。</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D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iD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yhE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如果“质押理财产品清单”记载的理财产品与贷款人实际接受的质押理财产品、质权证书或质押证明文件或登记机关质押登记簿所表明的理财产品不一致的，贷款人实际接受的质押理财产品、质权证书或质押证明文件或登记机关质押登记簿所表明的理财产品为质押理财产品。</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1f5AIAAO4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Saj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若质押理财产品因故换发新的所有权或其他权利证书（明），导致本合同“质押理财产品清单”或者贷款人收执的质权证书或质押证明文件与上述新的权利证书（明）或登记机关的登记簿相关记载不一致的，借款人不得以此为由拒绝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VU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E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pA&#10;k+DFOPGKaTzzoiKaeMksiL0gTF4k0yBKorw4T+mGcfrvKaE+w8lkPHFdOgn6UW6BO09zI2nHDKye&#10;lnUZBmrAsUYktQxc8srdDWHtcD8phQ3/oRTQ7kOjHV8tRQf2r0R1D3RVAugEzIMlCZdGqE8Y9bBw&#10;Mqw/boiiGLWvOFA+CaPIbij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j11V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借款人应以最大的谨慎维持质押理财产品的有效性和价值，防止因为超过规定的期限或任何其他事由导致质押理财产品失效或贬值。质押理财产品价值增加，增加的部分仍作为贷款人债权的质押担保。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n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voAi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Lnm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质押理财产品的</w:t>
      </w:r>
      <w:proofErr w:type="gramStart"/>
      <w:r w:rsidRPr="00B65D78">
        <w:rPr>
          <w:rFonts w:ascii="仿宋" w:eastAsia="仿宋" w:hAnsi="仿宋" w:cs="宋体" w:hint="eastAsia"/>
          <w:kern w:val="0"/>
          <w:sz w:val="24"/>
          <w:szCs w:val="24"/>
        </w:rPr>
        <w:t>孳息由</w:t>
      </w:r>
      <w:proofErr w:type="gramEnd"/>
      <w:r w:rsidRPr="00B65D78">
        <w:rPr>
          <w:rFonts w:ascii="仿宋" w:eastAsia="仿宋" w:hAnsi="仿宋" w:cs="宋体" w:hint="eastAsia"/>
          <w:kern w:val="0"/>
          <w:sz w:val="24"/>
          <w:szCs w:val="24"/>
        </w:rPr>
        <w:t>贷款人收取；</w:t>
      </w:r>
      <w:proofErr w:type="gramStart"/>
      <w:r w:rsidRPr="00B65D78">
        <w:rPr>
          <w:rFonts w:ascii="仿宋" w:eastAsia="仿宋" w:hAnsi="仿宋" w:cs="宋体" w:hint="eastAsia"/>
          <w:kern w:val="0"/>
          <w:sz w:val="24"/>
          <w:szCs w:val="24"/>
        </w:rPr>
        <w:t>孳息作为</w:t>
      </w:r>
      <w:proofErr w:type="gramEnd"/>
      <w:r w:rsidRPr="00B65D78">
        <w:rPr>
          <w:rFonts w:ascii="仿宋" w:eastAsia="仿宋" w:hAnsi="仿宋" w:cs="宋体" w:hint="eastAsia"/>
          <w:kern w:val="0"/>
          <w:sz w:val="24"/>
          <w:szCs w:val="24"/>
        </w:rPr>
        <w:t>质押理财产品的一部分用于贷款人债权的质押担保，但应优先用于清偿收取</w:t>
      </w:r>
      <w:proofErr w:type="gramStart"/>
      <w:r w:rsidRPr="00B65D78">
        <w:rPr>
          <w:rFonts w:ascii="仿宋" w:eastAsia="仿宋" w:hAnsi="仿宋" w:cs="宋体" w:hint="eastAsia"/>
          <w:kern w:val="0"/>
          <w:sz w:val="24"/>
          <w:szCs w:val="24"/>
        </w:rPr>
        <w:t>孳</w:t>
      </w:r>
      <w:proofErr w:type="gramEnd"/>
      <w:r w:rsidRPr="00B65D78">
        <w:rPr>
          <w:rFonts w:ascii="仿宋" w:eastAsia="仿宋" w:hAnsi="仿宋" w:cs="宋体" w:hint="eastAsia"/>
          <w:kern w:val="0"/>
          <w:sz w:val="24"/>
          <w:szCs w:val="24"/>
        </w:rPr>
        <w:t>息的费用。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s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sZm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如果质押理财产品或其项下动产因第三人行为或者自然因素而毁损、灭失、被侵害、价值减少，或质押理财产品或其项下动产权属发生争议或权利证书（明）被注销，借款人应立即通知贷款人，并应按照贷款人要求提供新的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9w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hdSDA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wEb3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二、质押担保范围</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d7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B9OOmjSr6/ff/74hpykorqEeu37EoajcBqPwng6SqI0huPLVnYy5rT3rc2tYtzY&#10;qvZSpwB+BxJbFy1vRPlBIy4WDeFreq0l9Aa8gs+DSCnRN5RUkF5oIfwzDPvQgIZW/WtRQZRkY4Sr&#10;+a5WnfUB1UQ719r7Y2vpzqAShBdBFAeQY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7Diq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qO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质押担保的范围包括本合同项下全部债务，包括但不限于借款人支用的全部借款本金以及由此产生的利息（含复利和罚息）、违约金、赔偿金、借款人应向贷款人支付的其他款项（包括但不限于有关手续费、电讯费、杂费、国外受益人拒绝承担的有关银行费用等）、贷款人为实现债权与担保权利而发生的费用（包括但不限于诉讼费、仲裁费、财产保全费、差旅费、执行费、评估费、拍卖费、公证费、送达费、公告费、律师费、邮寄费等）。</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i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EmM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b2y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三、质押理财产品的登记与冻结止付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p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Aq0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PwjK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（一）借款人应按照贷款人要求签订应收账款质押登记协议，根据贷款人的要求将办理质押登记所需的相关资料提交贷款人并提供必要的协助，由贷款人办理质押登记手续。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1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N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62DU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（二）借款人同意贷款人在双方签订本合同后,冻结借款人出质的理财产品收益返还账户。</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VO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V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gR9U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（三）质权的实现需要第三方履行义务的，借款人应当将质押事实书面通知该第三方。</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S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L5/F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（四）借款人应配合贷款人办理质押理财产品及其收益返还账户的冻结</w:t>
      </w:r>
      <w:proofErr w:type="gramStart"/>
      <w:r w:rsidRPr="00B65D78">
        <w:rPr>
          <w:rFonts w:ascii="仿宋" w:eastAsia="仿宋" w:hAnsi="仿宋" w:cs="宋体" w:hint="eastAsia"/>
          <w:b/>
          <w:bCs/>
          <w:kern w:val="0"/>
          <w:sz w:val="24"/>
          <w:szCs w:val="24"/>
        </w:rPr>
        <w:t>止付手</w:t>
      </w:r>
      <w:proofErr w:type="gramEnd"/>
      <w:r w:rsidRPr="00B65D78">
        <w:rPr>
          <w:rFonts w:ascii="仿宋" w:eastAsia="仿宋" w:hAnsi="仿宋" w:cs="宋体" w:hint="eastAsia"/>
          <w:b/>
          <w:bCs/>
          <w:kern w:val="0"/>
          <w:sz w:val="24"/>
          <w:szCs w:val="24"/>
        </w:rPr>
        <w:t>续，在贷款人</w:t>
      </w:r>
      <w:proofErr w:type="gramStart"/>
      <w:r w:rsidRPr="00B65D78">
        <w:rPr>
          <w:rFonts w:ascii="仿宋" w:eastAsia="仿宋" w:hAnsi="仿宋" w:cs="宋体" w:hint="eastAsia"/>
          <w:b/>
          <w:bCs/>
          <w:kern w:val="0"/>
          <w:sz w:val="24"/>
          <w:szCs w:val="24"/>
        </w:rPr>
        <w:t>债权获</w:t>
      </w:r>
      <w:proofErr w:type="gramEnd"/>
      <w:r w:rsidRPr="00B65D78">
        <w:rPr>
          <w:rFonts w:ascii="仿宋" w:eastAsia="仿宋" w:hAnsi="仿宋" w:cs="宋体" w:hint="eastAsia"/>
          <w:b/>
          <w:bCs/>
          <w:kern w:val="0"/>
          <w:sz w:val="24"/>
          <w:szCs w:val="24"/>
        </w:rPr>
        <w:t>完全清偿前，除非事先经贷款人同意，借款人不得对质</w:t>
      </w:r>
      <w:proofErr w:type="gramStart"/>
      <w:r w:rsidRPr="00B65D78">
        <w:rPr>
          <w:rFonts w:ascii="仿宋" w:eastAsia="仿宋" w:hAnsi="仿宋" w:cs="宋体" w:hint="eastAsia"/>
          <w:b/>
          <w:bCs/>
          <w:kern w:val="0"/>
          <w:sz w:val="24"/>
          <w:szCs w:val="24"/>
        </w:rPr>
        <w:t>押</w:t>
      </w:r>
      <w:proofErr w:type="gramEnd"/>
      <w:r w:rsidRPr="00B65D78">
        <w:rPr>
          <w:rFonts w:ascii="仿宋" w:eastAsia="仿宋" w:hAnsi="仿宋" w:cs="宋体" w:hint="eastAsia"/>
          <w:b/>
          <w:bCs/>
          <w:kern w:val="0"/>
          <w:sz w:val="24"/>
          <w:szCs w:val="24"/>
        </w:rPr>
        <w:t>理财产品提出任何兑付、支付、退款、退费等权利要求。</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RZ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Q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F4EW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四、合同条款的变更</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9q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coG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o72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（一）如果贷款人与借款人协议变更借贷合同关系项下的约定</w:t>
      </w:r>
      <w:r w:rsidRPr="00B65D78">
        <w:rPr>
          <w:rFonts w:ascii="仿宋" w:eastAsia="仿宋" w:hAnsi="仿宋" w:cs="宋体" w:hint="eastAsia"/>
          <w:kern w:val="0"/>
          <w:sz w:val="24"/>
          <w:szCs w:val="24"/>
        </w:rPr>
        <w:t>（包括但不限于变更偿还币种、还款方式、贷款账号、还款账号、用款计划、还款计划、起息日、结息日、约定还款日、在债务履行期限不延长的情况下债务履行期限的起始日或截止日变更）的，</w:t>
      </w:r>
      <w:r w:rsidRPr="00B65D78">
        <w:rPr>
          <w:rFonts w:ascii="仿宋" w:eastAsia="仿宋" w:hAnsi="仿宋" w:cs="宋体" w:hint="eastAsia"/>
          <w:b/>
          <w:bCs/>
          <w:kern w:val="0"/>
          <w:sz w:val="24"/>
          <w:szCs w:val="24"/>
        </w:rPr>
        <w:t>借款人同意仍对变更后的借款人在本合同项下的债务承担担保责任。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dh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gdCTE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CPF2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但未经担保人同意，贷款人与借款人协议延长债务履行期限或增加债权本金金额的，担保人仅依照本条款的约定对变更前的借款人在本合同项下的债务承担担保责任。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59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QjA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mcef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（二）借款人的担保责任不因出现下列任一情况而减免：</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zA5n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1.贷款人发生改制、合并、兼并、分立、增减资本、合资、联营、更名等情形；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s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FCy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2.贷款人委托第三方履行其在本合同项下的义务；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t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C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iLzL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（三）贷款人将借贷合同关系项下债权转移给第三人的，借款人应协助贷款人及该第三人办理质押变更登记手续；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1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g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o3U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（四）借贷合同关系项下债权或债务的转移行为未生效、无效、被撤销、被解除，借款人仍按照本合同约定对贷款人承担担保责任。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VK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PJU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五、第三方妨碍</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x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nLF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（一）国家或者</w:t>
      </w:r>
      <w:proofErr w:type="gramStart"/>
      <w:r w:rsidRPr="00B65D78">
        <w:rPr>
          <w:rFonts w:ascii="仿宋" w:eastAsia="仿宋" w:hAnsi="仿宋" w:cs="宋体" w:hint="eastAsia"/>
          <w:kern w:val="0"/>
          <w:sz w:val="24"/>
          <w:szCs w:val="24"/>
        </w:rPr>
        <w:t>其他第三</w:t>
      </w:r>
      <w:proofErr w:type="gramEnd"/>
      <w:r w:rsidRPr="00B65D78">
        <w:rPr>
          <w:rFonts w:ascii="仿宋" w:eastAsia="仿宋" w:hAnsi="仿宋" w:cs="宋体" w:hint="eastAsia"/>
          <w:kern w:val="0"/>
          <w:sz w:val="24"/>
          <w:szCs w:val="24"/>
        </w:rPr>
        <w:t>方对质</w:t>
      </w:r>
      <w:proofErr w:type="gramStart"/>
      <w:r w:rsidRPr="00B65D78">
        <w:rPr>
          <w:rFonts w:ascii="仿宋" w:eastAsia="仿宋" w:hAnsi="仿宋" w:cs="宋体" w:hint="eastAsia"/>
          <w:kern w:val="0"/>
          <w:sz w:val="24"/>
          <w:szCs w:val="24"/>
        </w:rPr>
        <w:t>押</w:t>
      </w:r>
      <w:proofErr w:type="gramEnd"/>
      <w:r w:rsidRPr="00B65D78">
        <w:rPr>
          <w:rFonts w:ascii="仿宋" w:eastAsia="仿宋" w:hAnsi="仿宋" w:cs="宋体" w:hint="eastAsia"/>
          <w:kern w:val="0"/>
          <w:sz w:val="24"/>
          <w:szCs w:val="24"/>
        </w:rPr>
        <w:t>理财产品进行没收、查封、冻结、扣押、监管、扣划、拍卖，或者质押理财产品权属发生争议，如果贷款人提出要求，借款人应提供符合贷款人要求的新担保。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Rd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A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oDU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二）质押理财产品发生前款情形后的剩余部分仍作为贷款人债权的质押担保。借款人因上述原因取得的赔偿金、补偿金，应存入贷款人指定账户。贷款人有权选择下列任一方法对上述款项进行处理，借款人应协助办理有关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9u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T2P2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1.清偿或提前清偿本合同项下债务本息及相关费用；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d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g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JRx2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2.为本合同项下债务提供质押担保；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55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i5zn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3.借款人提供符合贷款人要求的新的担保后，由借款人自由处分。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Zy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h42c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六、质押理财产品先于借贷合同关系项下的债务到期</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hJMO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I9MHY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vi5Q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如果质押理财产品先于借贷合同关系项下的债务到期，贷款人有权选择下列任一方法对理财产品回款进行处理，借款人应协助办理有关手续：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T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TnHSQY9+ff3+88c3ZAUV1SVUa9+VMByF03gUxtNREqUxHF+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Tuu5KB5MPPPw3D1glwepRSO&#10;o+DFOPGKaTzzoiKaeMksiL0gTF4k0yBKorw4T+mGcfrvKaEeGDs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1Ul0+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（一）清偿或提前清偿本合同项下债务本息及相关费用；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PY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nmE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gbG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GTT2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（二）为本合同项下债务提供保证金质</w:t>
      </w:r>
      <w:proofErr w:type="gramStart"/>
      <w:r w:rsidRPr="00B65D78">
        <w:rPr>
          <w:rFonts w:ascii="仿宋" w:eastAsia="仿宋" w:hAnsi="仿宋" w:cs="宋体" w:hint="eastAsia"/>
          <w:kern w:val="0"/>
          <w:sz w:val="24"/>
          <w:szCs w:val="24"/>
        </w:rPr>
        <w:t>押</w:t>
      </w:r>
      <w:proofErr w:type="gramEnd"/>
      <w:r w:rsidRPr="00B65D78">
        <w:rPr>
          <w:rFonts w:ascii="仿宋" w:eastAsia="仿宋" w:hAnsi="仿宋" w:cs="宋体" w:hint="eastAsia"/>
          <w:kern w:val="0"/>
          <w:sz w:val="24"/>
          <w:szCs w:val="24"/>
        </w:rPr>
        <w:t xml:space="preserve">担保；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9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s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OxkPHFdOgn6UW6BO09zI2nHDCye&#10;lnUZBmrAsUYktQxc8srdDWHtcD8phQ3/oRTQ7kOjHV8tRQf2r0R1D3RVAugEzIMVCZdGqE8Y9bBu&#10;Mqw/boiiGLWvOFA+CaPI7if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clPS+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（三）为本合同项下债务提供存单质押担保；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sk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9jxxHXpJOhHuQXuPM2NpB0zsHha&#10;1mUYqAHHGpHUMnDJK3c3hLXD/aQUNvyHUkC7D412fLUUHdi/EtU90FUJoBMwD1YkXBqhPmHUw7rJ&#10;sP64IYpi1L7iQPkkjCK7n9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7OJsk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（四）借款人提供符合贷款人要求的新的担保后，由借款人自由处分。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e3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Jh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R6YOx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pUHt+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七、质权的实现</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L7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5wI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wNj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9sy++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一）借款人不履行本合同项下到期债务或不履行被宣布提前到期的债务，或违反本合同的其他约定，或发生贷款人认为可能危及本合同项下债权安全的其他情形，无论质押理财产品是否到期，贷款人均有权处分质押理财产品。借款人特此同意：</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5o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U4j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wNhxNHZdOgn6UW6BO09zI1nHDCye&#10;lnU5BmrAsUYkswxc8MrdDWHtcD8phQ3/oRTQ7kOjHV8tRQf2r0R1D3RVAugEzIMVCZdGqE8Y9bBu&#10;cqw/boiiGLWvOFA+DePY7if3iMfTCB7qVLM61RBeAlSODUbDdW6GnbaRiq0b8BS6wnBxDWNSM0dh&#10;O0JDVPvhgpXiMtmvP7uzTt/O6mFJz34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nau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1.贷款人有权在不事先通知的情况下，以其认为适当的时间和方式行使其作为质权人而拥有的全部权利。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oH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d6B+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2.贷款人有权选择以下任</w:t>
      </w:r>
      <w:proofErr w:type="gramStart"/>
      <w:r w:rsidRPr="00B65D78">
        <w:rPr>
          <w:rFonts w:ascii="仿宋" w:eastAsia="仿宋" w:hAnsi="仿宋" w:cs="宋体" w:hint="eastAsia"/>
          <w:kern w:val="0"/>
          <w:sz w:val="24"/>
          <w:szCs w:val="24"/>
        </w:rPr>
        <w:t>一</w:t>
      </w:r>
      <w:proofErr w:type="gramEnd"/>
      <w:r w:rsidRPr="00B65D78">
        <w:rPr>
          <w:rFonts w:ascii="仿宋" w:eastAsia="仿宋" w:hAnsi="仿宋" w:cs="宋体" w:hint="eastAsia"/>
          <w:kern w:val="0"/>
          <w:sz w:val="24"/>
          <w:szCs w:val="24"/>
        </w:rPr>
        <w:t>方式实现理财产品质权：</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a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APjJ2MJ65LJ0E/yi1w52luJO2YgcXT&#10;si7DQA041oikloFLXrm7Iawd7ielsOE/lALafWi046ul6MD+lajuga5KAJ2AebAi4dII9QmjHtZN&#10;hvXHDVEUo/YVB8onYRSBmXG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Srml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（1）处分质押理财产品并取得处分所得；</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Z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9BUZc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（2）将理财产品本金及实际收益与贷款人债权相互</w:t>
      </w:r>
      <w:proofErr w:type="gramStart"/>
      <w:r w:rsidRPr="00B65D78">
        <w:rPr>
          <w:rFonts w:ascii="仿宋" w:eastAsia="仿宋" w:hAnsi="仿宋" w:cs="宋体" w:hint="eastAsia"/>
          <w:kern w:val="0"/>
          <w:sz w:val="24"/>
          <w:szCs w:val="24"/>
        </w:rPr>
        <w:t>抵销</w:t>
      </w:r>
      <w:proofErr w:type="gramEnd"/>
      <w:r w:rsidRPr="00B65D78">
        <w:rPr>
          <w:rFonts w:ascii="仿宋" w:eastAsia="仿宋" w:hAnsi="仿宋" w:cs="宋体" w:hint="eastAsia"/>
          <w:kern w:val="0"/>
          <w:sz w:val="24"/>
          <w:szCs w:val="24"/>
        </w:rPr>
        <w:t>；</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yo2s/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B65D78">
        <w:rPr>
          <w:rFonts w:ascii="仿宋" w:eastAsia="仿宋" w:hAnsi="仿宋" w:cs="宋体" w:hint="eastAsia"/>
          <w:kern w:val="0"/>
          <w:sz w:val="24"/>
          <w:szCs w:val="24"/>
        </w:rPr>
        <w:t>（3）行使理财产品项下的担保权利；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z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XmSzE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（4）法律允许的其他措施。</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B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GNLBX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3.贷款人有权收取质押理财产品项下或与质押理财产品有关的所有款项；贷款人有权行使与质押理财产品有关的任何权利。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Q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0xWQ4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（二）贷款人可以对借款人的质押理财产品之外的财产申请强制执行，且不以放弃质权或先处分质押理财产品为前提条件。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ir4Q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Vo+Kv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B65D78">
        <w:rPr>
          <w:rFonts w:ascii="仿宋" w:eastAsia="仿宋" w:hAnsi="仿宋" w:cs="宋体" w:hint="eastAsia"/>
          <w:kern w:val="0"/>
          <w:sz w:val="24"/>
          <w:szCs w:val="24"/>
        </w:rPr>
        <w:t>（三）借款人不得以任何方式（包括作为或不作为）妨碍贷款人实现质权。</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3n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XGHHSQY9+ff3+88c3ZAUV1SVUa9+VMByF03gUxtNREqUxf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FNn95B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QJs3n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b/>
          <w:bCs/>
          <w:kern w:val="0"/>
          <w:sz w:val="24"/>
          <w:szCs w:val="24"/>
        </w:rPr>
        <w:t>（四）无论贷款人对借贷合同关系项下的债权是否拥有其他担保（包括但不限于保证、抵押、质押、保函、备用信用证等担保方式），不论上述其他担保何时成立、是否有效、不论其他担保是否由借款人自己所提供、贷款人是否向其他担保人提出权利主张，也不论是否有第三方同意承担借贷合同关系项下的全部或部分债务，借款人在本合同项下的担保责任均不因此减免，贷款人均可直接要求借款人依照本合同约定在其担保范围内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F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Bi1F0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（五）借款人已充分认识到利率风险。如果贷款人根据本合同的约定或者国家的利率政策变化而调整利率水平、计息或结息方式，导致借款人应偿还的利息、罚息、复利增加的，</w:t>
      </w:r>
      <w:r w:rsidRPr="00B65D78">
        <w:rPr>
          <w:rFonts w:ascii="仿宋" w:eastAsia="仿宋" w:hAnsi="仿宋" w:cs="宋体" w:hint="eastAsia"/>
          <w:b/>
          <w:bCs/>
          <w:kern w:val="0"/>
          <w:sz w:val="24"/>
          <w:szCs w:val="24"/>
        </w:rPr>
        <w:t>对增加部分，借款人也承担担保责任。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U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zeoUb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（六）如果除本合同项下的债务外，借款人对贷款人还负有其他到期债务，贷款人</w:t>
      </w:r>
      <w:proofErr w:type="gramStart"/>
      <w:r w:rsidRPr="00B65D78">
        <w:rPr>
          <w:rFonts w:ascii="仿宋" w:eastAsia="仿宋" w:hAnsi="仿宋" w:cs="宋体" w:hint="eastAsia"/>
          <w:kern w:val="0"/>
          <w:sz w:val="24"/>
          <w:szCs w:val="24"/>
        </w:rPr>
        <w:t>有权划收借款</w:t>
      </w:r>
      <w:proofErr w:type="gramEnd"/>
      <w:r w:rsidRPr="00B65D78">
        <w:rPr>
          <w:rFonts w:ascii="仿宋" w:eastAsia="仿宋" w:hAnsi="仿宋" w:cs="宋体" w:hint="eastAsia"/>
          <w:kern w:val="0"/>
          <w:sz w:val="24"/>
          <w:szCs w:val="24"/>
        </w:rPr>
        <w:t>人在中国建设银行系统开立的账户中的人民币或其他币种的款项首先用于清偿任何一笔到期债务，借款人的担保责任</w:t>
      </w:r>
      <w:proofErr w:type="gramStart"/>
      <w:r w:rsidRPr="00B65D78">
        <w:rPr>
          <w:rFonts w:ascii="仿宋" w:eastAsia="仿宋" w:hAnsi="仿宋" w:cs="宋体" w:hint="eastAsia"/>
          <w:kern w:val="0"/>
          <w:sz w:val="24"/>
          <w:szCs w:val="24"/>
        </w:rPr>
        <w:t>不</w:t>
      </w:r>
      <w:proofErr w:type="gramEnd"/>
      <w:r w:rsidRPr="00B65D78">
        <w:rPr>
          <w:rFonts w:ascii="仿宋" w:eastAsia="仿宋" w:hAnsi="仿宋" w:cs="宋体" w:hint="eastAsia"/>
          <w:kern w:val="0"/>
          <w:sz w:val="24"/>
          <w:szCs w:val="24"/>
        </w:rPr>
        <w:t>因此发生任何减免。</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I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G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zrLfHusEUktA5e8cndDWDvcT0phw38oBbT70GjHV0vRgf0rUd0DXZUAOgHzYEXCpRHqE0Y9rJsM&#10;648boihG7SsOlE/CKAIz4x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i1xmI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b/>
          <w:bCs/>
          <w:kern w:val="0"/>
          <w:sz w:val="24"/>
          <w:szCs w:val="24"/>
        </w:rPr>
        <w:t>（七）为行使质权，贷款人有权宣布理财产品提前到期。如果贷款人与理财产品发行人并非同一人，贷款人为行使质权，有权指示理财产品发行人宣布理财产品提前到期。理财产品提前到期可能产生的预期收益损失由借款人承担。</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bt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FmM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BpG7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八、关于</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的特别约定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p0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bfaf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（一）无论本合同项下债务或质押理财产品是否到期，贷款人均有权行使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权，以贷款人应向借款人支付的理财产品本金及实际收益与借款人在本合同项下应向贷款人支付的全部或部分债务进行</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。具体而言：</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x1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KGLH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1.理财产品到期后，如果借款人不履行本合同项下到期债务或不履行被宣布提前到期的债务，或违反本合同的其他约定，或发生贷款人认为可能危及本合同项下债权安全的其他情形，贷款人有权将理财产品到期本金及实际收益用于</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本合同项下全部或部分债务。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D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V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Mrs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2.即使理财产品未到期，如果借款人不履行本合同项下到期债务或不履行被宣布提前到期的债务，或违反本合同的其他约定，或发生贷款人认为可能危及本合同项下债权安全的其他情形，贷款人仍有权宣布理财产品提前到期，并将理财产品本金及实际收益用于</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本合同项下全部或部分债务。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SJ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F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aZI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（二）贷款人行使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权后，本合同项下如仍有未</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的债务，借款人仍负有对贷款人的清偿义务。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a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R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Hf4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（三）贷款人行使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权无需提前通知借款人，且无需将理财产品本金及实际收益先行划付到借款人在贷款人开立的任何账户再行使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1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2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U5zV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（四）如果贷款人与理财产品发行人并非同一人，借款人认可，贷款人有权就理财产品本金及收益行使上述</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权。借款人承诺，在质押存续期间，借款人不得向理财产品发行人或建设银行其他分支机构请求兑付。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HF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eR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JRR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（五）为行使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权，贷款人有权宣布理财产品提前到期。如果贷款人与理财产品发行人并非同一人，贷款人为行使</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权，有权指示理财产品发行人宣布理财产品提前到期。借款人对贷款人与理财产品发行人的上述安排无任何异议。理财产品提前到期可能产生的预期收益损失由借款人承担。</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Wq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Y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mWF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（六）在</w:t>
      </w:r>
      <w:proofErr w:type="gramStart"/>
      <w:r w:rsidRPr="00B65D78">
        <w:rPr>
          <w:rFonts w:ascii="仿宋" w:eastAsia="仿宋" w:hAnsi="仿宋" w:cs="宋体" w:hint="eastAsia"/>
          <w:b/>
          <w:bCs/>
          <w:kern w:val="0"/>
          <w:sz w:val="24"/>
          <w:szCs w:val="24"/>
        </w:rPr>
        <w:t>抵销</w:t>
      </w:r>
      <w:proofErr w:type="gramEnd"/>
      <w:r w:rsidRPr="00B65D78">
        <w:rPr>
          <w:rFonts w:ascii="仿宋" w:eastAsia="仿宋" w:hAnsi="仿宋" w:cs="宋体" w:hint="eastAsia"/>
          <w:b/>
          <w:bCs/>
          <w:kern w:val="0"/>
          <w:sz w:val="24"/>
          <w:szCs w:val="24"/>
        </w:rPr>
        <w:t>的债权债务范围内，贷款人、理财产品发行人及建设银行其他分支机构向借款人兑付理财产品相应本金及收益的义务即刻免除。</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k5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uURtIUe/fr6/eePb8gKSqYLqNa+K2E4CqfRKIymo5gkERy/a7q2iwTrfWtzq7gw&#10;tqZ9pxOAvgOJrYrubmTxQSMhFzUVa3atO+gM8AVcHkRKyb5mtITkQgvhn2HYhwY0tOpfyxKCpBsj&#10;XcV3lWqtD6gl2rnG3h8by3YGFSC8CEgUQDo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QEzIx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8gZO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第七条 违约责任及发生危及贷款人债权情形的救济措施条款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nx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a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e58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一、违约情形及可能危及贷款人债权的情形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i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kolY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（一）借款人违约情形：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Np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O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1702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1.借款人不按本合同约定按时足额偿还借款本息或其他应付款项的；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64wIAAOw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NZP+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2.借款人未按合同约定用途使用贷款的；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u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6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nm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3.借款人向贷款人提供虚假的、无效的或不完整的信息、文件或资料的；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S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4oHB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4.借款人以借款人自主支付方式进行支付的，借款人未在合同约定的期限内向贷款人提交借款用途证明材料的；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JK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6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rEMk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5.借款人拒绝或阻碍贷款人对其收入或信用情况进行检查的；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7Z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jA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2mu2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 xml:space="preserve">6.借款人死亡或被宣告死亡而其财产合法继承人不继续履行本合同的；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2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o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Zh6t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7.借款人被宣告失踪，而其财产代管人不继续履行本合同的；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Y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DXmJ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8.借款人丧失民事行为能力，而其监护人不继续履行本合同的；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n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S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uG51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9.借款人明确表示或以其行为表明将不履行本合同项下的义务；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VH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0wlR+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10.借款人违反本合同约定的其他义务。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N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M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x900z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b/>
          <w:bCs/>
          <w:kern w:val="0"/>
          <w:sz w:val="24"/>
          <w:szCs w:val="24"/>
        </w:rPr>
        <w:t>（二）可能危及贷款人债权的情形：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f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x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3QT9/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8hm7D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2.借款人低价转让、无偿转让或隐藏财产、减免第三方债务、</w:t>
      </w:r>
      <w:proofErr w:type="gramStart"/>
      <w:r w:rsidRPr="00B65D78">
        <w:rPr>
          <w:rFonts w:ascii="仿宋" w:eastAsia="仿宋" w:hAnsi="仿宋" w:cs="宋体" w:hint="eastAsia"/>
          <w:kern w:val="0"/>
          <w:sz w:val="24"/>
          <w:szCs w:val="24"/>
        </w:rPr>
        <w:t>怠</w:t>
      </w:r>
      <w:proofErr w:type="gramEnd"/>
      <w:r w:rsidRPr="00B65D78">
        <w:rPr>
          <w:rFonts w:ascii="仿宋" w:eastAsia="仿宋" w:hAnsi="仿宋" w:cs="宋体" w:hint="eastAsia"/>
          <w:kern w:val="0"/>
          <w:sz w:val="24"/>
          <w:szCs w:val="24"/>
        </w:rPr>
        <w:t>于行使债权或其他权利，贷款人认为可能危及本合同项下债权安全的；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cj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Q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owHI+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3.借款人未履行对中国建设银行负有的其它到期债务，或贷款人发现借款人有其他拖欠债务的行为的；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y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vCMm/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4.借款人的个人及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78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m+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5.质押期间内，质押发生下列情况之一，借款人未提供符合贷款人要求的新的担保的，贷款人认为可能危及本合同项下债权安全的：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qT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I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J56k+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（1）因第三人行为、国家征收、没收、征用、无偿收回、拆迁、市场行情变化或任何其他原因导致质押财产（质押权利）毁损、灭失、价值减少；</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TPm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（2）质押财产（质押权利）被查封、扣押、冻结、扣划、留置、拍卖、行政机关监管，或者权属发生争议；</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bI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RxGy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（3）出质人违反本合同任一约定或陈述与保证的事项存在任何虚假、错误、遗漏的；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b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QKc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LHa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（4）可能危及贷款</w:t>
      </w:r>
      <w:proofErr w:type="gramStart"/>
      <w:r w:rsidRPr="00B65D78">
        <w:rPr>
          <w:rFonts w:ascii="仿宋" w:eastAsia="仿宋" w:hAnsi="仿宋" w:cs="宋体" w:hint="eastAsia"/>
          <w:kern w:val="0"/>
          <w:sz w:val="24"/>
          <w:szCs w:val="24"/>
        </w:rPr>
        <w:t>人质权</w:t>
      </w:r>
      <w:proofErr w:type="gramEnd"/>
      <w:r w:rsidRPr="00B65D78">
        <w:rPr>
          <w:rFonts w:ascii="仿宋" w:eastAsia="仿宋" w:hAnsi="仿宋" w:cs="宋体" w:hint="eastAsia"/>
          <w:kern w:val="0"/>
          <w:sz w:val="24"/>
          <w:szCs w:val="24"/>
        </w:rPr>
        <w:t>实现的其他情形。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x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z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4As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6.担保不成立、未生效、无效、被撤销、被解除，担保人违约或者明确表示或以其行为表明将不履行其担保责任，或担保人出现部分或全部丧失担保能力、担保物价值减少等贷款人认为可能危及本合同项下债权安全的其他情形，借款人未按贷款人要求提供新的担保，贷款人认为可能危及本合同项下债权安全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D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E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i2w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7.借款人发生其他足以对其偿还债务能力造成不利影响的事件；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Ss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Nxk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8．贷款人认为可能危及本合同项下债权安全的其他情形。</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EIw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XH4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二、贷款人救济措施</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1z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G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D/Nc+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（一）出现上述任一违约情形或可能危及贷款人债权的情形，贷款人有权行使下述一项或几项权利：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g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kmEU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ZJR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1.停止发放本合同项下的借款；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h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2OF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2.宣布贷款立即到期，要求借款人立即清偿借款本息及相关费用；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C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JGdN+M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s4Z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3.借款人未按合同约定用途使用贷款的，对借款人挪用的部分，</w:t>
      </w:r>
      <w:proofErr w:type="gramStart"/>
      <w:r w:rsidRPr="00B65D78">
        <w:rPr>
          <w:rFonts w:ascii="仿宋" w:eastAsia="仿宋" w:hAnsi="仿宋" w:cs="宋体" w:hint="eastAsia"/>
          <w:kern w:val="0"/>
          <w:sz w:val="24"/>
          <w:szCs w:val="24"/>
        </w:rPr>
        <w:t>自未按</w:t>
      </w:r>
      <w:proofErr w:type="gramEnd"/>
      <w:r w:rsidRPr="00B65D78">
        <w:rPr>
          <w:rFonts w:ascii="仿宋" w:eastAsia="仿宋" w:hAnsi="仿宋" w:cs="宋体" w:hint="eastAsia"/>
          <w:kern w:val="0"/>
          <w:sz w:val="24"/>
          <w:szCs w:val="24"/>
        </w:rPr>
        <w:t>合同约定用途使用借款之日起至本息全部清偿之</w:t>
      </w:r>
      <w:proofErr w:type="gramStart"/>
      <w:r w:rsidRPr="00B65D78">
        <w:rPr>
          <w:rFonts w:ascii="仿宋" w:eastAsia="仿宋" w:hAnsi="仿宋" w:cs="宋体" w:hint="eastAsia"/>
          <w:kern w:val="0"/>
          <w:sz w:val="24"/>
          <w:szCs w:val="24"/>
        </w:rPr>
        <w:t>日止按本</w:t>
      </w:r>
      <w:proofErr w:type="gramEnd"/>
      <w:r w:rsidRPr="00B65D78">
        <w:rPr>
          <w:rFonts w:ascii="仿宋" w:eastAsia="仿宋" w:hAnsi="仿宋" w:cs="宋体" w:hint="eastAsia"/>
          <w:kern w:val="0"/>
          <w:sz w:val="24"/>
          <w:szCs w:val="24"/>
        </w:rPr>
        <w:t>合同约定规则计算出的挪用罚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和本合同约定的结息方式计收罚息和复利；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me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i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tuZ7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4.对于借款人未按时还清的任意一期借款本金和利息（包括</w:t>
      </w:r>
      <w:proofErr w:type="gramStart"/>
      <w:r w:rsidRPr="00B65D78">
        <w:rPr>
          <w:rFonts w:ascii="仿宋" w:eastAsia="仿宋" w:hAnsi="仿宋" w:cs="宋体" w:hint="eastAsia"/>
          <w:kern w:val="0"/>
          <w:sz w:val="24"/>
          <w:szCs w:val="24"/>
        </w:rPr>
        <w:t>被贷款</w:t>
      </w:r>
      <w:proofErr w:type="gramEnd"/>
      <w:r w:rsidRPr="00B65D78">
        <w:rPr>
          <w:rFonts w:ascii="仿宋" w:eastAsia="仿宋" w:hAnsi="仿宋" w:cs="宋体" w:hint="eastAsia"/>
          <w:kern w:val="0"/>
          <w:sz w:val="24"/>
          <w:szCs w:val="24"/>
        </w:rPr>
        <w:t>人宣布全部或部分到期的借款本金和利息），自借款逾期之日起至拖欠本息全部清偿之日止，按本合同约定规则计算出的借款逾期罚</w:t>
      </w:r>
      <w:proofErr w:type="gramStart"/>
      <w:r w:rsidRPr="00B65D78">
        <w:rPr>
          <w:rFonts w:ascii="仿宋" w:eastAsia="仿宋" w:hAnsi="仿宋" w:cs="宋体" w:hint="eastAsia"/>
          <w:kern w:val="0"/>
          <w:sz w:val="24"/>
          <w:szCs w:val="24"/>
        </w:rPr>
        <w:t>息利率</w:t>
      </w:r>
      <w:proofErr w:type="gramEnd"/>
      <w:r w:rsidRPr="00B65D78">
        <w:rPr>
          <w:rFonts w:ascii="仿宋" w:eastAsia="仿宋" w:hAnsi="仿宋" w:cs="宋体" w:hint="eastAsia"/>
          <w:kern w:val="0"/>
          <w:sz w:val="24"/>
          <w:szCs w:val="24"/>
        </w:rPr>
        <w:t>和本合同约定的结息方式计收罚息和复利；对于既逾期又未按本合同约定用途使用借款的，择较重者计收罚息和复利，不予并处；</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OsV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UAl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5.本合同项下执行浮动利率的借款，借款人存在不按期足额还清借款本息情形的，贷款人有权对借款人尚未归还的全部借款上浮贷款利率、罚息利率，具体按贷款</w:t>
      </w:r>
      <w:proofErr w:type="gramStart"/>
      <w:r w:rsidRPr="00B65D78">
        <w:rPr>
          <w:rFonts w:ascii="仿宋" w:eastAsia="仿宋" w:hAnsi="仿宋" w:cs="宋体" w:hint="eastAsia"/>
          <w:kern w:val="0"/>
          <w:sz w:val="24"/>
          <w:szCs w:val="24"/>
        </w:rPr>
        <w:t>人制</w:t>
      </w:r>
      <w:proofErr w:type="gramEnd"/>
      <w:r w:rsidRPr="00B65D78">
        <w:rPr>
          <w:rFonts w:ascii="仿宋" w:eastAsia="仿宋" w:hAnsi="仿宋" w:cs="宋体" w:hint="eastAsia"/>
          <w:kern w:val="0"/>
          <w:sz w:val="24"/>
          <w:szCs w:val="24"/>
        </w:rPr>
        <w:t>定的利率定价标准执行；</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G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h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x0w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6.从借款人在中国建设银行系统开立的任一账户上划收任何币种款项用以抵偿借款人应付款项；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i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cT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 xml:space="preserve">7.要求借款人限期纠正违约行为并赔偿相应损失；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v6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g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0tm/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8.要求借款人对本合同项下所有债务提供符合贷款人要求的新的担保；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d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b4gm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IAHa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 xml:space="preserve">9.行使担保权利；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l5AIAAOw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OMi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10.委托第三方或通过任何公众媒体发布公告等方式进行催收或追偿；</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62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b6I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jrr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11.以法律手段追偿借款本息及由此产生的一切费用；</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Z5A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Se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12.解除合同；</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K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ysNJBz369fX7zx/fkBVUVJdQrX1XwnAUTuNRGE9HSZTGcHzZyk7GnPa+tblVjBtb&#10;017qFKDvQGKrouWNKD9oxMWiIXxNr7WEzgBfwOVBpJToG0oqSC60EP4Zhn1oQEOr/rWoIEiyMcJV&#10;fFerzvqAWqKda+z9sbF0Z1AJwosgigNIp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YRmBn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z/mS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 xml:space="preserve">13.有权采取的其他救济措施。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C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5S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xBG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（二）借款人作为本合同项下的出质人，还须承担以下责任：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R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r3aE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1.借款人违反本合同的任一约定或陈述与保证的事项存在任何虚假、错误、遗漏，贷款人有权采取以下一项或多项措施：</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a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p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ws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（1）要求借款人限期纠正违约行为；</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J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C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CGwi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（2）要求借款人提供新的担保；</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m5AIAAOw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LQZ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（3）要求借款人赔偿损失；</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h1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E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334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（4）处分质押权利；</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05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zz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B65D78">
        <w:rPr>
          <w:rFonts w:ascii="仿宋" w:eastAsia="仿宋" w:hAnsi="仿宋" w:cs="宋体" w:hint="eastAsia"/>
          <w:kern w:val="0"/>
          <w:sz w:val="24"/>
          <w:szCs w:val="24"/>
        </w:rPr>
        <w:t>（5）法律许可的其他救济措施。</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55R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2.贷款人有权选择下列约定的任一方法对处分质押权利所得价款进行处理，借款人应协助办理有关手续：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XF4wIAAOw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W+F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 xml:space="preserve">（1）清偿或提前清偿借款人在本合同项下的债务； </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W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M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OZHT5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MIZV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（2）按照贷款人要求转为动产质押或权利质押，用于担保借款人在本合同项下的债务；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a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hZG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（3）借款人提供符合贷款人要求的新的担保后，由借款人自由处分。</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o0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7vaN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三、贷款人的违约责任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Ios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1.如贷款人无正当理由不按本合同约定发放贷款，借款人可要求贷款人继续按本合同约定发放贷款；</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Cs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Sew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2.如贷款人违反国家法律、法规的禁止性规定向借款人收取了</w:t>
      </w:r>
      <w:proofErr w:type="gramStart"/>
      <w:r w:rsidRPr="00B65D78">
        <w:rPr>
          <w:rFonts w:ascii="仿宋" w:eastAsia="仿宋" w:hAnsi="仿宋" w:cs="宋体" w:hint="eastAsia"/>
          <w:kern w:val="0"/>
          <w:sz w:val="24"/>
          <w:szCs w:val="24"/>
        </w:rPr>
        <w:t>不</w:t>
      </w:r>
      <w:proofErr w:type="gramEnd"/>
      <w:r w:rsidRPr="00B65D78">
        <w:rPr>
          <w:rFonts w:ascii="仿宋" w:eastAsia="仿宋" w:hAnsi="仿宋" w:cs="宋体" w:hint="eastAsia"/>
          <w:kern w:val="0"/>
          <w:sz w:val="24"/>
          <w:szCs w:val="24"/>
        </w:rPr>
        <w:t>应收取的利息、费用，借款人有权要求贷款人退还。</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D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9Zk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3.如在质押权利担保的债务清偿完毕且借款人支付了本合同项下应由借款人承担的各项费用后，贷款人不及时返还质押权利，或者不依法协助借款人办理质押登记注销，借款人有权要求贷款人及时返还质押权利或依法协助办理质押登记注销手续。</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nv4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第八条 借款人陈述与保证</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0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MOKkgx79+vr9549vyAoqqkuo1r4rYTgKp/EojKejJEpjOL5sZSdjTnvf2twqxo2t&#10;aS91CtB3ILFV0fJGlB804mLREL6m11pCZ8AnuDyIlBJ9Q0kFyYUWwj/DsA8NaGjVvxYVBEk2RriK&#10;72rVWR9QS7Rzjb0/NpbuDCpBeBFEcQDtL0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zXN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一、借款人合法拥有本合同项下所质押的理财产品并享有处分权，借款人提供本质</w:t>
      </w:r>
      <w:proofErr w:type="gramStart"/>
      <w:r w:rsidRPr="00B65D78">
        <w:rPr>
          <w:rFonts w:ascii="仿宋" w:eastAsia="仿宋" w:hAnsi="仿宋" w:cs="宋体" w:hint="eastAsia"/>
          <w:kern w:val="0"/>
          <w:sz w:val="24"/>
          <w:szCs w:val="24"/>
        </w:rPr>
        <w:t>押</w:t>
      </w:r>
      <w:proofErr w:type="gramEnd"/>
      <w:r w:rsidRPr="00B65D78">
        <w:rPr>
          <w:rFonts w:ascii="仿宋" w:eastAsia="仿宋" w:hAnsi="仿宋" w:cs="宋体" w:hint="eastAsia"/>
          <w:kern w:val="0"/>
          <w:sz w:val="24"/>
          <w:szCs w:val="24"/>
        </w:rPr>
        <w:t>担保不损害任何第三人的合法利益，不违背借款人的</w:t>
      </w:r>
      <w:proofErr w:type="gramStart"/>
      <w:r w:rsidRPr="00B65D78">
        <w:rPr>
          <w:rFonts w:ascii="仿宋" w:eastAsia="仿宋" w:hAnsi="仿宋" w:cs="宋体" w:hint="eastAsia"/>
          <w:kern w:val="0"/>
          <w:sz w:val="24"/>
          <w:szCs w:val="24"/>
        </w:rPr>
        <w:t>法定与</w:t>
      </w:r>
      <w:proofErr w:type="gramEnd"/>
      <w:r w:rsidRPr="00B65D78">
        <w:rPr>
          <w:rFonts w:ascii="仿宋" w:eastAsia="仿宋" w:hAnsi="仿宋" w:cs="宋体" w:hint="eastAsia"/>
          <w:kern w:val="0"/>
          <w:sz w:val="24"/>
          <w:szCs w:val="24"/>
        </w:rPr>
        <w:t>约定义务；借款人从未向，且不会向任何第三方转让或赠与该项理财产品以及与理财产品相关的其他权利和利益；理财产品未被设定质押或其他任何形式的担保，未被设定为任何信托名下的财产；理财产品不存在其他共有人，或者虽然存在其他共有人，</w:t>
      </w:r>
      <w:r w:rsidRPr="00B65D78">
        <w:rPr>
          <w:rFonts w:ascii="仿宋" w:eastAsia="仿宋" w:hAnsi="仿宋" w:cs="宋体" w:hint="eastAsia"/>
          <w:kern w:val="0"/>
          <w:sz w:val="24"/>
          <w:szCs w:val="24"/>
        </w:rPr>
        <w:lastRenderedPageBreak/>
        <w:t>该质押担保行为已经获得其他共有人的书面同意；除本合同另有约定外，理财产品将不会遭致</w:t>
      </w:r>
      <w:proofErr w:type="gramStart"/>
      <w:r w:rsidRPr="00B65D78">
        <w:rPr>
          <w:rFonts w:ascii="仿宋" w:eastAsia="仿宋" w:hAnsi="仿宋" w:cs="宋体" w:hint="eastAsia"/>
          <w:kern w:val="0"/>
          <w:sz w:val="24"/>
          <w:szCs w:val="24"/>
        </w:rPr>
        <w:t>抵销</w:t>
      </w:r>
      <w:proofErr w:type="gramEnd"/>
      <w:r w:rsidRPr="00B65D78">
        <w:rPr>
          <w:rFonts w:ascii="仿宋" w:eastAsia="仿宋" w:hAnsi="仿宋" w:cs="宋体" w:hint="eastAsia"/>
          <w:kern w:val="0"/>
          <w:sz w:val="24"/>
          <w:szCs w:val="24"/>
        </w:rPr>
        <w:t>、反诉、赔偿损失或作其他扣减等；借款人在该理财产品质押后，不得作任何形式的处分（包括但不限于转让、设定质押或其他任何形式的担保、设定信托等）。</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P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phR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二、未经贷款人事先书面同意，借款人不得同意对理财产品（包括但不限于兑付方式与兑付金额）进行任何可能对贷款</w:t>
      </w:r>
      <w:proofErr w:type="gramStart"/>
      <w:r w:rsidRPr="00B65D78">
        <w:rPr>
          <w:rFonts w:ascii="仿宋" w:eastAsia="仿宋" w:hAnsi="仿宋" w:cs="宋体" w:hint="eastAsia"/>
          <w:kern w:val="0"/>
          <w:sz w:val="24"/>
          <w:szCs w:val="24"/>
        </w:rPr>
        <w:t>人质权</w:t>
      </w:r>
      <w:proofErr w:type="gramEnd"/>
      <w:r w:rsidRPr="00B65D78">
        <w:rPr>
          <w:rFonts w:ascii="仿宋" w:eastAsia="仿宋" w:hAnsi="仿宋" w:cs="宋体" w:hint="eastAsia"/>
          <w:kern w:val="0"/>
          <w:sz w:val="24"/>
          <w:szCs w:val="24"/>
        </w:rPr>
        <w:t>造成不利影响的变更。</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Xg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GmF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kern w:val="0"/>
          <w:sz w:val="24"/>
          <w:szCs w:val="24"/>
        </w:rPr>
        <w:t>三、借款人将按照贷款人要求向贷款人提供与质押理财产品相关的资料，包括但不限于理财产品协议。借款人保证，其提供给贷款人的一切资料和信息均为准确、真实、完整、合法和有效。</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z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VxBlz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b/>
          <w:bCs/>
          <w:kern w:val="0"/>
          <w:sz w:val="24"/>
          <w:szCs w:val="24"/>
        </w:rPr>
        <w:t>第九条 杂项约定</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14g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kg+L1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b/>
          <w:bCs/>
          <w:kern w:val="0"/>
          <w:sz w:val="24"/>
          <w:szCs w:val="24"/>
        </w:rPr>
        <w:t>一、借款人通过贷款人电子银行服务渠道办理本借款时，应当同时遵守《中国建设银行股份有限公司电子银行个人客户服务协议》及贷款人不定期通过网点、网站或电子银行等渠道公布的相关业务规则。</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T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dFVND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B65D78">
        <w:rPr>
          <w:rFonts w:ascii="仿宋" w:eastAsia="仿宋" w:hAnsi="仿宋" w:cs="宋体" w:hint="eastAsia"/>
          <w:b/>
          <w:bCs/>
          <w:kern w:val="0"/>
          <w:sz w:val="24"/>
          <w:szCs w:val="24"/>
        </w:rPr>
        <w:t>二、本合同双方当事人确认并同意：本合同以双方当事人认可的数据电文方式签署；借款人在贷款人电子银行系统中所使用的电子签名方式为符合双方当事人约定的可靠的电子签名方式；借款人登入贷款人电子银行的方式为双方认可的身份认证方式，凡通过该身份认证方式后的操作均视为借款人本人（或其授权代理人）所为，借款人承诺对由此产生的法律后果承担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Pe4w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yGT3u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三、除非有可靠、确定的相反证据，贷款人有关本金、利息、罚息、费用和还款记录等内容的内部账务记载，贷款</w:t>
      </w:r>
      <w:proofErr w:type="gramStart"/>
      <w:r w:rsidRPr="00B65D78">
        <w:rPr>
          <w:rFonts w:ascii="仿宋" w:eastAsia="仿宋" w:hAnsi="仿宋" w:cs="宋体" w:hint="eastAsia"/>
          <w:b/>
          <w:bCs/>
          <w:kern w:val="0"/>
          <w:sz w:val="24"/>
          <w:szCs w:val="24"/>
        </w:rPr>
        <w:t>人制</w:t>
      </w:r>
      <w:proofErr w:type="gramEnd"/>
      <w:r w:rsidRPr="00B65D78">
        <w:rPr>
          <w:rFonts w:ascii="仿宋" w:eastAsia="仿宋" w:hAnsi="仿宋" w:cs="宋体" w:hint="eastAsia"/>
          <w:b/>
          <w:bCs/>
          <w:kern w:val="0"/>
          <w:sz w:val="24"/>
          <w:szCs w:val="24"/>
        </w:rPr>
        <w:t>作或保留的借款人办理提款、还款、付利息等业务过程中发生的单据、凭证及贷款人催收贷款的记录、凭证，电子银行服务中产生的电子凭证和银行电子交易记录，均构成有效证明借贷双方之间债权关系的确定证据。</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X7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K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Ocl++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四、除合同另有约定外，贷款人为实现债权而实际发生的全部费用（包括但不限于诉讼费、仲裁费、财产保全费、差旅费、执行费、拍卖费、公证费、送达费、公告费、律师费等）均由借款人承担。</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V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C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a3+le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五、公告催收。对借款人从事违法违规行为，拖欠借款本息、拒不承担担保责任或发生其他违约情形，贷款人有权向有关部门或单位予以通报，有权通过新闻媒体进行公告催收。</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w4g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ia0iw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六、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B65D78">
        <w:rPr>
          <w:rFonts w:ascii="仿宋" w:eastAsia="仿宋" w:hAnsi="仿宋" w:cs="宋体" w:hint="eastAsia"/>
          <w:kern w:val="0"/>
          <w:sz w:val="24"/>
          <w:szCs w:val="24"/>
        </w:rPr>
        <w:t>不</w:t>
      </w:r>
      <w:proofErr w:type="gramEnd"/>
      <w:r w:rsidRPr="00B65D78">
        <w:rPr>
          <w:rFonts w:ascii="仿宋" w:eastAsia="仿宋" w:hAnsi="仿宋" w:cs="宋体" w:hint="eastAsia"/>
          <w:kern w:val="0"/>
          <w:sz w:val="24"/>
          <w:szCs w:val="24"/>
        </w:rPr>
        <w:t>因此导致贷款人对借款人承担义务和责任。</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I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zlISO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B65D78">
        <w:rPr>
          <w:rFonts w:ascii="仿宋" w:eastAsia="仿宋" w:hAnsi="仿宋" w:cs="宋体" w:hint="eastAsia"/>
          <w:b/>
          <w:bCs/>
          <w:kern w:val="0"/>
          <w:sz w:val="24"/>
          <w:szCs w:val="24"/>
        </w:rPr>
        <w:t>七、对于借款人在本合同项下到期应付的款项，贷款人有权从借款人在中国建设银行系统开立的任一账户</w:t>
      </w:r>
      <w:proofErr w:type="gramStart"/>
      <w:r w:rsidRPr="00B65D78">
        <w:rPr>
          <w:rFonts w:ascii="仿宋" w:eastAsia="仿宋" w:hAnsi="仿宋" w:cs="宋体" w:hint="eastAsia"/>
          <w:b/>
          <w:bCs/>
          <w:kern w:val="0"/>
          <w:sz w:val="24"/>
          <w:szCs w:val="24"/>
        </w:rPr>
        <w:t>中划收人民币</w:t>
      </w:r>
      <w:proofErr w:type="gramEnd"/>
      <w:r w:rsidRPr="00B65D78">
        <w:rPr>
          <w:rFonts w:ascii="仿宋" w:eastAsia="仿宋" w:hAnsi="仿宋" w:cs="宋体" w:hint="eastAsia"/>
          <w:b/>
          <w:bCs/>
          <w:kern w:val="0"/>
          <w:sz w:val="24"/>
          <w:szCs w:val="24"/>
        </w:rPr>
        <w:t>或其他币种的相应款项，且无须提前通知。如扣划款项为外币，贷款人有权按扣收时中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I//5t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B65D78">
        <w:rPr>
          <w:rFonts w:ascii="仿宋" w:eastAsia="仿宋" w:hAnsi="仿宋" w:cs="宋体" w:hint="eastAsia"/>
          <w:kern w:val="0"/>
          <w:sz w:val="24"/>
          <w:szCs w:val="24"/>
        </w:rPr>
        <w:t>八、本合同任何一方当事人传递给其他各方的通知，须按本合同所列的通讯地址、联系电话或其他联系方式进行。</w:t>
      </w:r>
    </w:p>
    <w:p w:rsidR="00B65D78" w:rsidRPr="00B65D78" w:rsidRDefault="00B65D78" w:rsidP="00B65D78">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UD4Q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21JQP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B65D78">
        <w:rPr>
          <w:rFonts w:ascii="仿宋" w:eastAsia="仿宋" w:hAnsi="仿宋" w:cs="宋体" w:hint="eastAsia"/>
          <w:b/>
          <w:bCs/>
          <w:kern w:val="0"/>
          <w:sz w:val="24"/>
          <w:szCs w:val="24"/>
        </w:rPr>
        <w:t>借款人通讯地址、联系方式如有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6E69EE" w:rsidRDefault="006E69EE" w:rsidP="00B65D78"/>
    <w:sectPr w:rsidR="006E6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8"/>
    <w:rsid w:val="000A1AB0"/>
    <w:rsid w:val="001700A8"/>
    <w:rsid w:val="002250DC"/>
    <w:rsid w:val="00262F99"/>
    <w:rsid w:val="002A399B"/>
    <w:rsid w:val="002C7EAA"/>
    <w:rsid w:val="003022A3"/>
    <w:rsid w:val="00370E7F"/>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5D78"/>
    <w:rsid w:val="00B66EF0"/>
    <w:rsid w:val="00BD3797"/>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5D78"/>
    <w:pPr>
      <w:widowControl/>
    </w:pPr>
    <w:rPr>
      <w:rFonts w:ascii="宋体" w:eastAsia="宋体" w:hAnsi="宋体" w:cs="宋体"/>
      <w:kern w:val="0"/>
      <w:sz w:val="24"/>
      <w:szCs w:val="24"/>
    </w:rPr>
  </w:style>
  <w:style w:type="paragraph" w:customStyle="1" w:styleId="htitem">
    <w:name w:val="htitem"/>
    <w:basedOn w:val="a"/>
    <w:rsid w:val="00B65D78"/>
    <w:pPr>
      <w:widowControl/>
    </w:pPr>
    <w:rPr>
      <w:rFonts w:ascii="宋体" w:eastAsia="宋体" w:hAnsi="宋体" w:cs="宋体"/>
      <w:kern w:val="0"/>
      <w:sz w:val="24"/>
      <w:szCs w:val="24"/>
    </w:rPr>
  </w:style>
  <w:style w:type="paragraph" w:customStyle="1" w:styleId="newpage">
    <w:name w:val="newpage"/>
    <w:basedOn w:val="a"/>
    <w:rsid w:val="00B65D78"/>
    <w:pPr>
      <w:pageBreakBefore/>
      <w:widowControl/>
    </w:pPr>
    <w:rPr>
      <w:rFonts w:ascii="宋体" w:eastAsia="宋体" w:hAnsi="宋体" w:cs="宋体"/>
      <w:kern w:val="0"/>
      <w:sz w:val="24"/>
      <w:szCs w:val="24"/>
    </w:rPr>
  </w:style>
  <w:style w:type="paragraph" w:customStyle="1" w:styleId="clsindentall">
    <w:name w:val="clsindentall"/>
    <w:basedOn w:val="a"/>
    <w:rsid w:val="00B65D78"/>
    <w:pPr>
      <w:widowControl/>
    </w:pPr>
    <w:rPr>
      <w:rFonts w:ascii="宋体" w:eastAsia="宋体" w:hAnsi="宋体" w:cs="宋体"/>
      <w:kern w:val="0"/>
      <w:sz w:val="24"/>
      <w:szCs w:val="24"/>
    </w:rPr>
  </w:style>
  <w:style w:type="paragraph" w:customStyle="1" w:styleId="ind">
    <w:name w:val="ind"/>
    <w:basedOn w:val="a"/>
    <w:rsid w:val="00B65D78"/>
    <w:pPr>
      <w:widowControl/>
    </w:pPr>
    <w:rPr>
      <w:rFonts w:ascii="宋体" w:eastAsia="宋体" w:hAnsi="宋体" w:cs="宋体"/>
      <w:kern w:val="0"/>
      <w:sz w:val="24"/>
      <w:szCs w:val="24"/>
    </w:rPr>
  </w:style>
  <w:style w:type="paragraph" w:customStyle="1" w:styleId="envelop">
    <w:name w:val="envelop"/>
    <w:basedOn w:val="a"/>
    <w:rsid w:val="00B65D78"/>
    <w:pPr>
      <w:widowControl/>
      <w:spacing w:after="851" w:line="360" w:lineRule="auto"/>
    </w:pPr>
    <w:rPr>
      <w:rFonts w:ascii="宋体" w:eastAsia="宋体" w:hAnsi="宋体" w:cs="宋体"/>
      <w:kern w:val="0"/>
      <w:sz w:val="24"/>
      <w:szCs w:val="24"/>
    </w:rPr>
  </w:style>
  <w:style w:type="paragraph" w:customStyle="1" w:styleId="listx4">
    <w:name w:val="listx4"/>
    <w:basedOn w:val="a"/>
    <w:rsid w:val="00B65D78"/>
    <w:pPr>
      <w:widowControl/>
    </w:pPr>
    <w:rPr>
      <w:rFonts w:ascii="宋体" w:eastAsia="宋体" w:hAnsi="宋体" w:cs="宋体"/>
      <w:kern w:val="0"/>
      <w:sz w:val="24"/>
      <w:szCs w:val="24"/>
    </w:rPr>
  </w:style>
  <w:style w:type="paragraph" w:customStyle="1" w:styleId="list5">
    <w:name w:val="list5"/>
    <w:basedOn w:val="a"/>
    <w:rsid w:val="00B65D78"/>
    <w:pPr>
      <w:widowControl/>
    </w:pPr>
    <w:rPr>
      <w:rFonts w:ascii="宋体" w:eastAsia="宋体" w:hAnsi="宋体" w:cs="宋体"/>
      <w:kern w:val="0"/>
      <w:szCs w:val="21"/>
    </w:rPr>
  </w:style>
  <w:style w:type="paragraph" w:customStyle="1" w:styleId="listx5">
    <w:name w:val="listx5"/>
    <w:basedOn w:val="a"/>
    <w:rsid w:val="00B65D78"/>
    <w:pPr>
      <w:widowControl/>
    </w:pPr>
    <w:rPr>
      <w:rFonts w:ascii="宋体" w:eastAsia="宋体" w:hAnsi="宋体" w:cs="宋体"/>
      <w:kern w:val="0"/>
      <w:sz w:val="18"/>
      <w:szCs w:val="18"/>
    </w:rPr>
  </w:style>
  <w:style w:type="paragraph" w:customStyle="1" w:styleId="list6">
    <w:name w:val="list6"/>
    <w:basedOn w:val="a"/>
    <w:rsid w:val="00B65D78"/>
    <w:pPr>
      <w:widowControl/>
    </w:pPr>
    <w:rPr>
      <w:rFonts w:ascii="宋体" w:eastAsia="宋体" w:hAnsi="宋体" w:cs="宋体"/>
      <w:kern w:val="0"/>
      <w:sz w:val="15"/>
      <w:szCs w:val="15"/>
    </w:rPr>
  </w:style>
  <w:style w:type="paragraph" w:customStyle="1" w:styleId="tztable">
    <w:name w:val="tztable"/>
    <w:basedOn w:val="a"/>
    <w:rsid w:val="00B65D78"/>
    <w:pPr>
      <w:widowControl/>
    </w:pPr>
    <w:rPr>
      <w:rFonts w:ascii="宋体" w:eastAsia="宋体" w:hAnsi="宋体" w:cs="宋体"/>
      <w:kern w:val="0"/>
      <w:sz w:val="24"/>
      <w:szCs w:val="24"/>
    </w:rPr>
  </w:style>
  <w:style w:type="paragraph" w:customStyle="1" w:styleId="tztext">
    <w:name w:val="tztext"/>
    <w:basedOn w:val="a"/>
    <w:rsid w:val="00B65D78"/>
    <w:pPr>
      <w:widowControl/>
      <w:spacing w:line="360" w:lineRule="auto"/>
    </w:pPr>
    <w:rPr>
      <w:rFonts w:ascii="仿宋" w:eastAsia="仿宋" w:hAnsi="仿宋" w:cs="宋体"/>
      <w:kern w:val="0"/>
      <w:sz w:val="24"/>
      <w:szCs w:val="24"/>
    </w:rPr>
  </w:style>
  <w:style w:type="paragraph" w:customStyle="1" w:styleId="tztitlebank">
    <w:name w:val="tztitlebank"/>
    <w:basedOn w:val="a"/>
    <w:rsid w:val="00B65D78"/>
    <w:pPr>
      <w:widowControl/>
    </w:pPr>
    <w:rPr>
      <w:rFonts w:ascii="黑体" w:eastAsia="黑体" w:hAnsi="黑体" w:cs="宋体"/>
      <w:kern w:val="0"/>
      <w:sz w:val="32"/>
      <w:szCs w:val="32"/>
    </w:rPr>
  </w:style>
  <w:style w:type="paragraph" w:customStyle="1" w:styleId="tztitlename">
    <w:name w:val="tztitlename"/>
    <w:basedOn w:val="a"/>
    <w:rsid w:val="00B65D78"/>
    <w:pPr>
      <w:widowControl/>
    </w:pPr>
    <w:rPr>
      <w:rFonts w:ascii="黑体" w:eastAsia="黑体" w:hAnsi="黑体" w:cs="宋体"/>
      <w:kern w:val="0"/>
      <w:sz w:val="32"/>
      <w:szCs w:val="32"/>
    </w:rPr>
  </w:style>
  <w:style w:type="paragraph" w:customStyle="1" w:styleId="bbtext">
    <w:name w:val="bbtext"/>
    <w:basedOn w:val="a"/>
    <w:rsid w:val="00B65D78"/>
    <w:pPr>
      <w:widowControl/>
    </w:pPr>
    <w:rPr>
      <w:rFonts w:ascii="宋体" w:eastAsia="宋体" w:hAnsi="宋体" w:cs="宋体"/>
      <w:kern w:val="0"/>
      <w:sz w:val="18"/>
      <w:szCs w:val="18"/>
    </w:rPr>
  </w:style>
  <w:style w:type="paragraph" w:customStyle="1" w:styleId="bbtitle">
    <w:name w:val="bbtitle"/>
    <w:basedOn w:val="a"/>
    <w:rsid w:val="00B65D78"/>
    <w:pPr>
      <w:widowControl/>
      <w:jc w:val="center"/>
    </w:pPr>
    <w:rPr>
      <w:rFonts w:ascii="宋体" w:eastAsia="宋体" w:hAnsi="宋体" w:cs="宋体"/>
      <w:kern w:val="0"/>
      <w:sz w:val="36"/>
      <w:szCs w:val="36"/>
    </w:rPr>
  </w:style>
  <w:style w:type="paragraph" w:customStyle="1" w:styleId="embed">
    <w:name w:val="embed"/>
    <w:basedOn w:val="a"/>
    <w:rsid w:val="00B65D78"/>
    <w:pPr>
      <w:widowControl/>
    </w:pPr>
    <w:rPr>
      <w:rFonts w:ascii="宋体" w:eastAsia="宋体" w:hAnsi="宋体" w:cs="宋体"/>
      <w:kern w:val="0"/>
      <w:szCs w:val="21"/>
    </w:rPr>
  </w:style>
  <w:style w:type="paragraph" w:customStyle="1" w:styleId="title">
    <w:name w:val="title"/>
    <w:basedOn w:val="a"/>
    <w:rsid w:val="00B65D78"/>
    <w:pPr>
      <w:widowControl/>
    </w:pPr>
    <w:rPr>
      <w:rFonts w:ascii="宋体" w:eastAsia="宋体" w:hAnsi="宋体" w:cs="宋体"/>
      <w:kern w:val="0"/>
      <w:sz w:val="40"/>
      <w:szCs w:val="40"/>
    </w:rPr>
  </w:style>
  <w:style w:type="paragraph" w:customStyle="1" w:styleId="list">
    <w:name w:val="list"/>
    <w:basedOn w:val="a"/>
    <w:rsid w:val="00B65D78"/>
    <w:pPr>
      <w:widowControl/>
    </w:pPr>
    <w:rPr>
      <w:rFonts w:ascii="宋体" w:eastAsia="宋体" w:hAnsi="宋体" w:cs="宋体"/>
      <w:kern w:val="0"/>
      <w:sz w:val="18"/>
      <w:szCs w:val="18"/>
    </w:rPr>
  </w:style>
  <w:style w:type="paragraph" w:customStyle="1" w:styleId="report">
    <w:name w:val="report"/>
    <w:basedOn w:val="a"/>
    <w:rsid w:val="00B65D78"/>
    <w:pPr>
      <w:widowControl/>
    </w:pPr>
    <w:rPr>
      <w:rFonts w:ascii="宋体" w:eastAsia="宋体" w:hAnsi="宋体" w:cs="宋体"/>
      <w:kern w:val="0"/>
      <w:sz w:val="18"/>
      <w:szCs w:val="18"/>
    </w:rPr>
  </w:style>
  <w:style w:type="paragraph" w:customStyle="1" w:styleId="h1">
    <w:name w:val="h1"/>
    <w:basedOn w:val="a"/>
    <w:rsid w:val="00B65D78"/>
    <w:pPr>
      <w:widowControl/>
      <w:ind w:left="480"/>
    </w:pPr>
    <w:rPr>
      <w:rFonts w:ascii="宋体" w:eastAsia="宋体" w:hAnsi="宋体" w:cs="宋体"/>
      <w:b/>
      <w:bCs/>
      <w:kern w:val="0"/>
      <w:sz w:val="24"/>
      <w:szCs w:val="24"/>
    </w:rPr>
  </w:style>
  <w:style w:type="paragraph" w:customStyle="1" w:styleId="h2">
    <w:name w:val="h2"/>
    <w:basedOn w:val="a"/>
    <w:rsid w:val="00B65D78"/>
    <w:pPr>
      <w:widowControl/>
    </w:pPr>
    <w:rPr>
      <w:rFonts w:ascii="宋体" w:eastAsia="宋体" w:hAnsi="宋体" w:cs="宋体"/>
      <w:kern w:val="0"/>
      <w:sz w:val="23"/>
      <w:szCs w:val="23"/>
    </w:rPr>
  </w:style>
  <w:style w:type="paragraph" w:customStyle="1" w:styleId="tztext1">
    <w:name w:val="tztext1"/>
    <w:basedOn w:val="a"/>
    <w:rsid w:val="00B65D78"/>
    <w:pPr>
      <w:widowControl/>
      <w:spacing w:line="360" w:lineRule="auto"/>
    </w:pPr>
    <w:rPr>
      <w:rFonts w:ascii="仿宋" w:eastAsia="仿宋" w:hAnsi="仿宋" w:cs="宋体"/>
      <w:kern w:val="0"/>
      <w:sz w:val="15"/>
      <w:szCs w:val="15"/>
    </w:rPr>
  </w:style>
  <w:style w:type="paragraph" w:customStyle="1" w:styleId="tztext2">
    <w:name w:val="tztext2"/>
    <w:basedOn w:val="a"/>
    <w:rsid w:val="00B65D78"/>
    <w:pPr>
      <w:widowControl/>
      <w:spacing w:line="360" w:lineRule="auto"/>
    </w:pPr>
    <w:rPr>
      <w:rFonts w:ascii="仿宋" w:eastAsia="仿宋" w:hAnsi="仿宋" w:cs="宋体"/>
      <w:kern w:val="0"/>
      <w:sz w:val="18"/>
      <w:szCs w:val="18"/>
    </w:rPr>
  </w:style>
  <w:style w:type="paragraph" w:customStyle="1" w:styleId="tztitlebank1">
    <w:name w:val="tztitlebank1"/>
    <w:basedOn w:val="a"/>
    <w:rsid w:val="00B65D78"/>
    <w:pPr>
      <w:widowControl/>
    </w:pPr>
    <w:rPr>
      <w:rFonts w:ascii="黑体" w:eastAsia="黑体" w:hAnsi="黑体" w:cs="宋体"/>
      <w:kern w:val="0"/>
      <w:sz w:val="28"/>
      <w:szCs w:val="28"/>
    </w:rPr>
  </w:style>
  <w:style w:type="paragraph" w:customStyle="1" w:styleId="tztitlename1">
    <w:name w:val="tztitlename1"/>
    <w:basedOn w:val="a"/>
    <w:rsid w:val="00B65D78"/>
    <w:pPr>
      <w:widowControl/>
    </w:pPr>
    <w:rPr>
      <w:rFonts w:ascii="黑体" w:eastAsia="黑体" w:hAnsi="黑体" w:cs="宋体"/>
      <w:kern w:val="0"/>
      <w:sz w:val="28"/>
      <w:szCs w:val="28"/>
    </w:rPr>
  </w:style>
  <w:style w:type="paragraph" w:customStyle="1" w:styleId="httitlename">
    <w:name w:val="httitlename"/>
    <w:basedOn w:val="a"/>
    <w:rsid w:val="00B65D78"/>
    <w:pPr>
      <w:widowControl/>
      <w:jc w:val="center"/>
    </w:pPr>
    <w:rPr>
      <w:rFonts w:ascii="黑体" w:eastAsia="黑体" w:hAnsi="黑体" w:cs="宋体"/>
      <w:b/>
      <w:bCs/>
      <w:kern w:val="0"/>
      <w:sz w:val="52"/>
      <w:szCs w:val="52"/>
    </w:rPr>
  </w:style>
  <w:style w:type="paragraph" w:customStyle="1" w:styleId="httitlename2">
    <w:name w:val="httitlename2"/>
    <w:basedOn w:val="a"/>
    <w:rsid w:val="00B65D78"/>
    <w:pPr>
      <w:widowControl/>
      <w:jc w:val="center"/>
    </w:pPr>
    <w:rPr>
      <w:rFonts w:ascii="黑体" w:eastAsia="黑体" w:hAnsi="黑体" w:cs="宋体"/>
      <w:b/>
      <w:bCs/>
      <w:kern w:val="0"/>
      <w:sz w:val="44"/>
      <w:szCs w:val="44"/>
    </w:rPr>
  </w:style>
  <w:style w:type="paragraph" w:customStyle="1" w:styleId="httitlesn">
    <w:name w:val="httitlesn"/>
    <w:basedOn w:val="a"/>
    <w:rsid w:val="00B65D78"/>
    <w:pPr>
      <w:widowControl/>
      <w:jc w:val="center"/>
    </w:pPr>
    <w:rPr>
      <w:rFonts w:ascii="宋体" w:eastAsia="宋体" w:hAnsi="宋体" w:cs="宋体"/>
      <w:b/>
      <w:bCs/>
      <w:kern w:val="0"/>
      <w:sz w:val="30"/>
      <w:szCs w:val="30"/>
    </w:rPr>
  </w:style>
  <w:style w:type="paragraph" w:customStyle="1" w:styleId="httitleby">
    <w:name w:val="httitleby"/>
    <w:basedOn w:val="a"/>
    <w:rsid w:val="00B65D78"/>
    <w:pPr>
      <w:widowControl/>
    </w:pPr>
    <w:rPr>
      <w:rFonts w:ascii="宋体" w:eastAsia="宋体" w:hAnsi="宋体" w:cs="宋体"/>
      <w:b/>
      <w:bCs/>
      <w:kern w:val="0"/>
      <w:sz w:val="32"/>
      <w:szCs w:val="32"/>
    </w:rPr>
  </w:style>
  <w:style w:type="paragraph" w:customStyle="1" w:styleId="httitlecustname">
    <w:name w:val="httitlecustname"/>
    <w:basedOn w:val="a"/>
    <w:rsid w:val="00B65D78"/>
    <w:pPr>
      <w:widowControl/>
    </w:pPr>
    <w:rPr>
      <w:rFonts w:ascii="仿宋" w:eastAsia="仿宋" w:hAnsi="仿宋" w:cs="宋体"/>
      <w:kern w:val="0"/>
      <w:sz w:val="32"/>
      <w:szCs w:val="32"/>
    </w:rPr>
  </w:style>
  <w:style w:type="paragraph" w:customStyle="1" w:styleId="httitleversion">
    <w:name w:val="httitleversion"/>
    <w:basedOn w:val="a"/>
    <w:rsid w:val="00B65D78"/>
    <w:pPr>
      <w:widowControl/>
      <w:jc w:val="center"/>
    </w:pPr>
    <w:rPr>
      <w:rFonts w:ascii="宋体" w:eastAsia="宋体" w:hAnsi="宋体" w:cs="宋体"/>
      <w:b/>
      <w:bCs/>
      <w:kern w:val="0"/>
      <w:sz w:val="20"/>
      <w:szCs w:val="20"/>
    </w:rPr>
  </w:style>
  <w:style w:type="paragraph" w:customStyle="1" w:styleId="httitlenote">
    <w:name w:val="httitlenote"/>
    <w:basedOn w:val="a"/>
    <w:rsid w:val="00B65D78"/>
    <w:pPr>
      <w:widowControl/>
    </w:pPr>
    <w:rPr>
      <w:rFonts w:ascii="仿宋" w:eastAsia="仿宋" w:hAnsi="仿宋" w:cs="宋体"/>
      <w:kern w:val="0"/>
      <w:sz w:val="28"/>
      <w:szCs w:val="28"/>
    </w:rPr>
  </w:style>
  <w:style w:type="paragraph" w:customStyle="1" w:styleId="htnotehead">
    <w:name w:val="htnotehead"/>
    <w:basedOn w:val="a"/>
    <w:rsid w:val="00B65D78"/>
    <w:pPr>
      <w:widowControl/>
      <w:jc w:val="center"/>
    </w:pPr>
    <w:rPr>
      <w:rFonts w:ascii="仿宋" w:eastAsia="仿宋" w:hAnsi="仿宋" w:cs="宋体"/>
      <w:b/>
      <w:bCs/>
      <w:kern w:val="0"/>
      <w:sz w:val="28"/>
      <w:szCs w:val="28"/>
    </w:rPr>
  </w:style>
  <w:style w:type="paragraph" w:customStyle="1" w:styleId="lineh">
    <w:name w:val="lineh"/>
    <w:basedOn w:val="a"/>
    <w:rsid w:val="00B65D78"/>
    <w:pPr>
      <w:widowControl/>
    </w:pPr>
    <w:rPr>
      <w:rFonts w:ascii="宋体" w:eastAsia="宋体" w:hAnsi="宋体" w:cs="宋体"/>
      <w:kern w:val="0"/>
      <w:sz w:val="24"/>
      <w:szCs w:val="24"/>
    </w:rPr>
  </w:style>
  <w:style w:type="paragraph" w:customStyle="1" w:styleId="zxbgtitlename">
    <w:name w:val="zxbgtitlename"/>
    <w:basedOn w:val="a"/>
    <w:rsid w:val="00B65D78"/>
    <w:pPr>
      <w:widowControl/>
    </w:pPr>
    <w:rPr>
      <w:rFonts w:ascii="黑体" w:eastAsia="黑体" w:hAnsi="黑体" w:cs="宋体"/>
      <w:kern w:val="0"/>
      <w:sz w:val="40"/>
      <w:szCs w:val="40"/>
    </w:rPr>
  </w:style>
  <w:style w:type="paragraph" w:customStyle="1" w:styleId="zxbgtitlename2">
    <w:name w:val="zxbgtitlename2"/>
    <w:basedOn w:val="a"/>
    <w:rsid w:val="00B65D78"/>
    <w:pPr>
      <w:widowControl/>
    </w:pPr>
    <w:rPr>
      <w:rFonts w:ascii="黑体" w:eastAsia="黑体" w:hAnsi="黑体" w:cs="宋体"/>
      <w:kern w:val="0"/>
      <w:sz w:val="32"/>
      <w:szCs w:val="32"/>
    </w:rPr>
  </w:style>
  <w:style w:type="paragraph" w:customStyle="1" w:styleId="zxbgtitlename3">
    <w:name w:val="zxbgtitlename3"/>
    <w:basedOn w:val="a"/>
    <w:rsid w:val="00B65D78"/>
    <w:pPr>
      <w:widowControl/>
    </w:pPr>
    <w:rPr>
      <w:rFonts w:ascii="黑体" w:eastAsia="黑体" w:hAnsi="黑体" w:cs="宋体"/>
      <w:kern w:val="0"/>
      <w:sz w:val="28"/>
      <w:szCs w:val="28"/>
    </w:rPr>
  </w:style>
  <w:style w:type="paragraph" w:customStyle="1" w:styleId="zxbgtitlename4">
    <w:name w:val="zxbgtitlename4"/>
    <w:basedOn w:val="a"/>
    <w:rsid w:val="00B65D78"/>
    <w:pPr>
      <w:widowControl/>
    </w:pPr>
    <w:rPr>
      <w:rFonts w:ascii="黑体" w:eastAsia="黑体" w:hAnsi="黑体" w:cs="宋体"/>
      <w:kern w:val="0"/>
      <w:sz w:val="30"/>
      <w:szCs w:val="30"/>
    </w:rPr>
  </w:style>
  <w:style w:type="paragraph" w:customStyle="1" w:styleId="groupleading">
    <w:name w:val="groupleading"/>
    <w:basedOn w:val="a"/>
    <w:rsid w:val="00B65D78"/>
    <w:pPr>
      <w:widowControl/>
    </w:pPr>
    <w:rPr>
      <w:rFonts w:ascii="宋体" w:eastAsia="宋体" w:hAnsi="宋体" w:cs="宋体"/>
      <w:kern w:val="0"/>
      <w:sz w:val="24"/>
      <w:szCs w:val="24"/>
    </w:rPr>
  </w:style>
  <w:style w:type="paragraph" w:customStyle="1" w:styleId="groupleading1">
    <w:name w:val="groupleading1"/>
    <w:basedOn w:val="a"/>
    <w:rsid w:val="00B65D78"/>
    <w:pPr>
      <w:widowControl/>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5D78"/>
    <w:pPr>
      <w:widowControl/>
    </w:pPr>
    <w:rPr>
      <w:rFonts w:ascii="宋体" w:eastAsia="宋体" w:hAnsi="宋体" w:cs="宋体"/>
      <w:kern w:val="0"/>
      <w:sz w:val="24"/>
      <w:szCs w:val="24"/>
    </w:rPr>
  </w:style>
  <w:style w:type="paragraph" w:customStyle="1" w:styleId="htitem">
    <w:name w:val="htitem"/>
    <w:basedOn w:val="a"/>
    <w:rsid w:val="00B65D78"/>
    <w:pPr>
      <w:widowControl/>
    </w:pPr>
    <w:rPr>
      <w:rFonts w:ascii="宋体" w:eastAsia="宋体" w:hAnsi="宋体" w:cs="宋体"/>
      <w:kern w:val="0"/>
      <w:sz w:val="24"/>
      <w:szCs w:val="24"/>
    </w:rPr>
  </w:style>
  <w:style w:type="paragraph" w:customStyle="1" w:styleId="newpage">
    <w:name w:val="newpage"/>
    <w:basedOn w:val="a"/>
    <w:rsid w:val="00B65D78"/>
    <w:pPr>
      <w:pageBreakBefore/>
      <w:widowControl/>
    </w:pPr>
    <w:rPr>
      <w:rFonts w:ascii="宋体" w:eastAsia="宋体" w:hAnsi="宋体" w:cs="宋体"/>
      <w:kern w:val="0"/>
      <w:sz w:val="24"/>
      <w:szCs w:val="24"/>
    </w:rPr>
  </w:style>
  <w:style w:type="paragraph" w:customStyle="1" w:styleId="clsindentall">
    <w:name w:val="clsindentall"/>
    <w:basedOn w:val="a"/>
    <w:rsid w:val="00B65D78"/>
    <w:pPr>
      <w:widowControl/>
    </w:pPr>
    <w:rPr>
      <w:rFonts w:ascii="宋体" w:eastAsia="宋体" w:hAnsi="宋体" w:cs="宋体"/>
      <w:kern w:val="0"/>
      <w:sz w:val="24"/>
      <w:szCs w:val="24"/>
    </w:rPr>
  </w:style>
  <w:style w:type="paragraph" w:customStyle="1" w:styleId="ind">
    <w:name w:val="ind"/>
    <w:basedOn w:val="a"/>
    <w:rsid w:val="00B65D78"/>
    <w:pPr>
      <w:widowControl/>
    </w:pPr>
    <w:rPr>
      <w:rFonts w:ascii="宋体" w:eastAsia="宋体" w:hAnsi="宋体" w:cs="宋体"/>
      <w:kern w:val="0"/>
      <w:sz w:val="24"/>
      <w:szCs w:val="24"/>
    </w:rPr>
  </w:style>
  <w:style w:type="paragraph" w:customStyle="1" w:styleId="envelop">
    <w:name w:val="envelop"/>
    <w:basedOn w:val="a"/>
    <w:rsid w:val="00B65D78"/>
    <w:pPr>
      <w:widowControl/>
      <w:spacing w:after="851" w:line="360" w:lineRule="auto"/>
    </w:pPr>
    <w:rPr>
      <w:rFonts w:ascii="宋体" w:eastAsia="宋体" w:hAnsi="宋体" w:cs="宋体"/>
      <w:kern w:val="0"/>
      <w:sz w:val="24"/>
      <w:szCs w:val="24"/>
    </w:rPr>
  </w:style>
  <w:style w:type="paragraph" w:customStyle="1" w:styleId="listx4">
    <w:name w:val="listx4"/>
    <w:basedOn w:val="a"/>
    <w:rsid w:val="00B65D78"/>
    <w:pPr>
      <w:widowControl/>
    </w:pPr>
    <w:rPr>
      <w:rFonts w:ascii="宋体" w:eastAsia="宋体" w:hAnsi="宋体" w:cs="宋体"/>
      <w:kern w:val="0"/>
      <w:sz w:val="24"/>
      <w:szCs w:val="24"/>
    </w:rPr>
  </w:style>
  <w:style w:type="paragraph" w:customStyle="1" w:styleId="list5">
    <w:name w:val="list5"/>
    <w:basedOn w:val="a"/>
    <w:rsid w:val="00B65D78"/>
    <w:pPr>
      <w:widowControl/>
    </w:pPr>
    <w:rPr>
      <w:rFonts w:ascii="宋体" w:eastAsia="宋体" w:hAnsi="宋体" w:cs="宋体"/>
      <w:kern w:val="0"/>
      <w:szCs w:val="21"/>
    </w:rPr>
  </w:style>
  <w:style w:type="paragraph" w:customStyle="1" w:styleId="listx5">
    <w:name w:val="listx5"/>
    <w:basedOn w:val="a"/>
    <w:rsid w:val="00B65D78"/>
    <w:pPr>
      <w:widowControl/>
    </w:pPr>
    <w:rPr>
      <w:rFonts w:ascii="宋体" w:eastAsia="宋体" w:hAnsi="宋体" w:cs="宋体"/>
      <w:kern w:val="0"/>
      <w:sz w:val="18"/>
      <w:szCs w:val="18"/>
    </w:rPr>
  </w:style>
  <w:style w:type="paragraph" w:customStyle="1" w:styleId="list6">
    <w:name w:val="list6"/>
    <w:basedOn w:val="a"/>
    <w:rsid w:val="00B65D78"/>
    <w:pPr>
      <w:widowControl/>
    </w:pPr>
    <w:rPr>
      <w:rFonts w:ascii="宋体" w:eastAsia="宋体" w:hAnsi="宋体" w:cs="宋体"/>
      <w:kern w:val="0"/>
      <w:sz w:val="15"/>
      <w:szCs w:val="15"/>
    </w:rPr>
  </w:style>
  <w:style w:type="paragraph" w:customStyle="1" w:styleId="tztable">
    <w:name w:val="tztable"/>
    <w:basedOn w:val="a"/>
    <w:rsid w:val="00B65D78"/>
    <w:pPr>
      <w:widowControl/>
    </w:pPr>
    <w:rPr>
      <w:rFonts w:ascii="宋体" w:eastAsia="宋体" w:hAnsi="宋体" w:cs="宋体"/>
      <w:kern w:val="0"/>
      <w:sz w:val="24"/>
      <w:szCs w:val="24"/>
    </w:rPr>
  </w:style>
  <w:style w:type="paragraph" w:customStyle="1" w:styleId="tztext">
    <w:name w:val="tztext"/>
    <w:basedOn w:val="a"/>
    <w:rsid w:val="00B65D78"/>
    <w:pPr>
      <w:widowControl/>
      <w:spacing w:line="360" w:lineRule="auto"/>
    </w:pPr>
    <w:rPr>
      <w:rFonts w:ascii="仿宋" w:eastAsia="仿宋" w:hAnsi="仿宋" w:cs="宋体"/>
      <w:kern w:val="0"/>
      <w:sz w:val="24"/>
      <w:szCs w:val="24"/>
    </w:rPr>
  </w:style>
  <w:style w:type="paragraph" w:customStyle="1" w:styleId="tztitlebank">
    <w:name w:val="tztitlebank"/>
    <w:basedOn w:val="a"/>
    <w:rsid w:val="00B65D78"/>
    <w:pPr>
      <w:widowControl/>
    </w:pPr>
    <w:rPr>
      <w:rFonts w:ascii="黑体" w:eastAsia="黑体" w:hAnsi="黑体" w:cs="宋体"/>
      <w:kern w:val="0"/>
      <w:sz w:val="32"/>
      <w:szCs w:val="32"/>
    </w:rPr>
  </w:style>
  <w:style w:type="paragraph" w:customStyle="1" w:styleId="tztitlename">
    <w:name w:val="tztitlename"/>
    <w:basedOn w:val="a"/>
    <w:rsid w:val="00B65D78"/>
    <w:pPr>
      <w:widowControl/>
    </w:pPr>
    <w:rPr>
      <w:rFonts w:ascii="黑体" w:eastAsia="黑体" w:hAnsi="黑体" w:cs="宋体"/>
      <w:kern w:val="0"/>
      <w:sz w:val="32"/>
      <w:szCs w:val="32"/>
    </w:rPr>
  </w:style>
  <w:style w:type="paragraph" w:customStyle="1" w:styleId="bbtext">
    <w:name w:val="bbtext"/>
    <w:basedOn w:val="a"/>
    <w:rsid w:val="00B65D78"/>
    <w:pPr>
      <w:widowControl/>
    </w:pPr>
    <w:rPr>
      <w:rFonts w:ascii="宋体" w:eastAsia="宋体" w:hAnsi="宋体" w:cs="宋体"/>
      <w:kern w:val="0"/>
      <w:sz w:val="18"/>
      <w:szCs w:val="18"/>
    </w:rPr>
  </w:style>
  <w:style w:type="paragraph" w:customStyle="1" w:styleId="bbtitle">
    <w:name w:val="bbtitle"/>
    <w:basedOn w:val="a"/>
    <w:rsid w:val="00B65D78"/>
    <w:pPr>
      <w:widowControl/>
      <w:jc w:val="center"/>
    </w:pPr>
    <w:rPr>
      <w:rFonts w:ascii="宋体" w:eastAsia="宋体" w:hAnsi="宋体" w:cs="宋体"/>
      <w:kern w:val="0"/>
      <w:sz w:val="36"/>
      <w:szCs w:val="36"/>
    </w:rPr>
  </w:style>
  <w:style w:type="paragraph" w:customStyle="1" w:styleId="embed">
    <w:name w:val="embed"/>
    <w:basedOn w:val="a"/>
    <w:rsid w:val="00B65D78"/>
    <w:pPr>
      <w:widowControl/>
    </w:pPr>
    <w:rPr>
      <w:rFonts w:ascii="宋体" w:eastAsia="宋体" w:hAnsi="宋体" w:cs="宋体"/>
      <w:kern w:val="0"/>
      <w:szCs w:val="21"/>
    </w:rPr>
  </w:style>
  <w:style w:type="paragraph" w:customStyle="1" w:styleId="title">
    <w:name w:val="title"/>
    <w:basedOn w:val="a"/>
    <w:rsid w:val="00B65D78"/>
    <w:pPr>
      <w:widowControl/>
    </w:pPr>
    <w:rPr>
      <w:rFonts w:ascii="宋体" w:eastAsia="宋体" w:hAnsi="宋体" w:cs="宋体"/>
      <w:kern w:val="0"/>
      <w:sz w:val="40"/>
      <w:szCs w:val="40"/>
    </w:rPr>
  </w:style>
  <w:style w:type="paragraph" w:customStyle="1" w:styleId="list">
    <w:name w:val="list"/>
    <w:basedOn w:val="a"/>
    <w:rsid w:val="00B65D78"/>
    <w:pPr>
      <w:widowControl/>
    </w:pPr>
    <w:rPr>
      <w:rFonts w:ascii="宋体" w:eastAsia="宋体" w:hAnsi="宋体" w:cs="宋体"/>
      <w:kern w:val="0"/>
      <w:sz w:val="18"/>
      <w:szCs w:val="18"/>
    </w:rPr>
  </w:style>
  <w:style w:type="paragraph" w:customStyle="1" w:styleId="report">
    <w:name w:val="report"/>
    <w:basedOn w:val="a"/>
    <w:rsid w:val="00B65D78"/>
    <w:pPr>
      <w:widowControl/>
    </w:pPr>
    <w:rPr>
      <w:rFonts w:ascii="宋体" w:eastAsia="宋体" w:hAnsi="宋体" w:cs="宋体"/>
      <w:kern w:val="0"/>
      <w:sz w:val="18"/>
      <w:szCs w:val="18"/>
    </w:rPr>
  </w:style>
  <w:style w:type="paragraph" w:customStyle="1" w:styleId="h1">
    <w:name w:val="h1"/>
    <w:basedOn w:val="a"/>
    <w:rsid w:val="00B65D78"/>
    <w:pPr>
      <w:widowControl/>
      <w:ind w:left="480"/>
    </w:pPr>
    <w:rPr>
      <w:rFonts w:ascii="宋体" w:eastAsia="宋体" w:hAnsi="宋体" w:cs="宋体"/>
      <w:b/>
      <w:bCs/>
      <w:kern w:val="0"/>
      <w:sz w:val="24"/>
      <w:szCs w:val="24"/>
    </w:rPr>
  </w:style>
  <w:style w:type="paragraph" w:customStyle="1" w:styleId="h2">
    <w:name w:val="h2"/>
    <w:basedOn w:val="a"/>
    <w:rsid w:val="00B65D78"/>
    <w:pPr>
      <w:widowControl/>
    </w:pPr>
    <w:rPr>
      <w:rFonts w:ascii="宋体" w:eastAsia="宋体" w:hAnsi="宋体" w:cs="宋体"/>
      <w:kern w:val="0"/>
      <w:sz w:val="23"/>
      <w:szCs w:val="23"/>
    </w:rPr>
  </w:style>
  <w:style w:type="paragraph" w:customStyle="1" w:styleId="tztext1">
    <w:name w:val="tztext1"/>
    <w:basedOn w:val="a"/>
    <w:rsid w:val="00B65D78"/>
    <w:pPr>
      <w:widowControl/>
      <w:spacing w:line="360" w:lineRule="auto"/>
    </w:pPr>
    <w:rPr>
      <w:rFonts w:ascii="仿宋" w:eastAsia="仿宋" w:hAnsi="仿宋" w:cs="宋体"/>
      <w:kern w:val="0"/>
      <w:sz w:val="15"/>
      <w:szCs w:val="15"/>
    </w:rPr>
  </w:style>
  <w:style w:type="paragraph" w:customStyle="1" w:styleId="tztext2">
    <w:name w:val="tztext2"/>
    <w:basedOn w:val="a"/>
    <w:rsid w:val="00B65D78"/>
    <w:pPr>
      <w:widowControl/>
      <w:spacing w:line="360" w:lineRule="auto"/>
    </w:pPr>
    <w:rPr>
      <w:rFonts w:ascii="仿宋" w:eastAsia="仿宋" w:hAnsi="仿宋" w:cs="宋体"/>
      <w:kern w:val="0"/>
      <w:sz w:val="18"/>
      <w:szCs w:val="18"/>
    </w:rPr>
  </w:style>
  <w:style w:type="paragraph" w:customStyle="1" w:styleId="tztitlebank1">
    <w:name w:val="tztitlebank1"/>
    <w:basedOn w:val="a"/>
    <w:rsid w:val="00B65D78"/>
    <w:pPr>
      <w:widowControl/>
    </w:pPr>
    <w:rPr>
      <w:rFonts w:ascii="黑体" w:eastAsia="黑体" w:hAnsi="黑体" w:cs="宋体"/>
      <w:kern w:val="0"/>
      <w:sz w:val="28"/>
      <w:szCs w:val="28"/>
    </w:rPr>
  </w:style>
  <w:style w:type="paragraph" w:customStyle="1" w:styleId="tztitlename1">
    <w:name w:val="tztitlename1"/>
    <w:basedOn w:val="a"/>
    <w:rsid w:val="00B65D78"/>
    <w:pPr>
      <w:widowControl/>
    </w:pPr>
    <w:rPr>
      <w:rFonts w:ascii="黑体" w:eastAsia="黑体" w:hAnsi="黑体" w:cs="宋体"/>
      <w:kern w:val="0"/>
      <w:sz w:val="28"/>
      <w:szCs w:val="28"/>
    </w:rPr>
  </w:style>
  <w:style w:type="paragraph" w:customStyle="1" w:styleId="httitlename">
    <w:name w:val="httitlename"/>
    <w:basedOn w:val="a"/>
    <w:rsid w:val="00B65D78"/>
    <w:pPr>
      <w:widowControl/>
      <w:jc w:val="center"/>
    </w:pPr>
    <w:rPr>
      <w:rFonts w:ascii="黑体" w:eastAsia="黑体" w:hAnsi="黑体" w:cs="宋体"/>
      <w:b/>
      <w:bCs/>
      <w:kern w:val="0"/>
      <w:sz w:val="52"/>
      <w:szCs w:val="52"/>
    </w:rPr>
  </w:style>
  <w:style w:type="paragraph" w:customStyle="1" w:styleId="httitlename2">
    <w:name w:val="httitlename2"/>
    <w:basedOn w:val="a"/>
    <w:rsid w:val="00B65D78"/>
    <w:pPr>
      <w:widowControl/>
      <w:jc w:val="center"/>
    </w:pPr>
    <w:rPr>
      <w:rFonts w:ascii="黑体" w:eastAsia="黑体" w:hAnsi="黑体" w:cs="宋体"/>
      <w:b/>
      <w:bCs/>
      <w:kern w:val="0"/>
      <w:sz w:val="44"/>
      <w:szCs w:val="44"/>
    </w:rPr>
  </w:style>
  <w:style w:type="paragraph" w:customStyle="1" w:styleId="httitlesn">
    <w:name w:val="httitlesn"/>
    <w:basedOn w:val="a"/>
    <w:rsid w:val="00B65D78"/>
    <w:pPr>
      <w:widowControl/>
      <w:jc w:val="center"/>
    </w:pPr>
    <w:rPr>
      <w:rFonts w:ascii="宋体" w:eastAsia="宋体" w:hAnsi="宋体" w:cs="宋体"/>
      <w:b/>
      <w:bCs/>
      <w:kern w:val="0"/>
      <w:sz w:val="30"/>
      <w:szCs w:val="30"/>
    </w:rPr>
  </w:style>
  <w:style w:type="paragraph" w:customStyle="1" w:styleId="httitleby">
    <w:name w:val="httitleby"/>
    <w:basedOn w:val="a"/>
    <w:rsid w:val="00B65D78"/>
    <w:pPr>
      <w:widowControl/>
    </w:pPr>
    <w:rPr>
      <w:rFonts w:ascii="宋体" w:eastAsia="宋体" w:hAnsi="宋体" w:cs="宋体"/>
      <w:b/>
      <w:bCs/>
      <w:kern w:val="0"/>
      <w:sz w:val="32"/>
      <w:szCs w:val="32"/>
    </w:rPr>
  </w:style>
  <w:style w:type="paragraph" w:customStyle="1" w:styleId="httitlecustname">
    <w:name w:val="httitlecustname"/>
    <w:basedOn w:val="a"/>
    <w:rsid w:val="00B65D78"/>
    <w:pPr>
      <w:widowControl/>
    </w:pPr>
    <w:rPr>
      <w:rFonts w:ascii="仿宋" w:eastAsia="仿宋" w:hAnsi="仿宋" w:cs="宋体"/>
      <w:kern w:val="0"/>
      <w:sz w:val="32"/>
      <w:szCs w:val="32"/>
    </w:rPr>
  </w:style>
  <w:style w:type="paragraph" w:customStyle="1" w:styleId="httitleversion">
    <w:name w:val="httitleversion"/>
    <w:basedOn w:val="a"/>
    <w:rsid w:val="00B65D78"/>
    <w:pPr>
      <w:widowControl/>
      <w:jc w:val="center"/>
    </w:pPr>
    <w:rPr>
      <w:rFonts w:ascii="宋体" w:eastAsia="宋体" w:hAnsi="宋体" w:cs="宋体"/>
      <w:b/>
      <w:bCs/>
      <w:kern w:val="0"/>
      <w:sz w:val="20"/>
      <w:szCs w:val="20"/>
    </w:rPr>
  </w:style>
  <w:style w:type="paragraph" w:customStyle="1" w:styleId="httitlenote">
    <w:name w:val="httitlenote"/>
    <w:basedOn w:val="a"/>
    <w:rsid w:val="00B65D78"/>
    <w:pPr>
      <w:widowControl/>
    </w:pPr>
    <w:rPr>
      <w:rFonts w:ascii="仿宋" w:eastAsia="仿宋" w:hAnsi="仿宋" w:cs="宋体"/>
      <w:kern w:val="0"/>
      <w:sz w:val="28"/>
      <w:szCs w:val="28"/>
    </w:rPr>
  </w:style>
  <w:style w:type="paragraph" w:customStyle="1" w:styleId="htnotehead">
    <w:name w:val="htnotehead"/>
    <w:basedOn w:val="a"/>
    <w:rsid w:val="00B65D78"/>
    <w:pPr>
      <w:widowControl/>
      <w:jc w:val="center"/>
    </w:pPr>
    <w:rPr>
      <w:rFonts w:ascii="仿宋" w:eastAsia="仿宋" w:hAnsi="仿宋" w:cs="宋体"/>
      <w:b/>
      <w:bCs/>
      <w:kern w:val="0"/>
      <w:sz w:val="28"/>
      <w:szCs w:val="28"/>
    </w:rPr>
  </w:style>
  <w:style w:type="paragraph" w:customStyle="1" w:styleId="lineh">
    <w:name w:val="lineh"/>
    <w:basedOn w:val="a"/>
    <w:rsid w:val="00B65D78"/>
    <w:pPr>
      <w:widowControl/>
    </w:pPr>
    <w:rPr>
      <w:rFonts w:ascii="宋体" w:eastAsia="宋体" w:hAnsi="宋体" w:cs="宋体"/>
      <w:kern w:val="0"/>
      <w:sz w:val="24"/>
      <w:szCs w:val="24"/>
    </w:rPr>
  </w:style>
  <w:style w:type="paragraph" w:customStyle="1" w:styleId="zxbgtitlename">
    <w:name w:val="zxbgtitlename"/>
    <w:basedOn w:val="a"/>
    <w:rsid w:val="00B65D78"/>
    <w:pPr>
      <w:widowControl/>
    </w:pPr>
    <w:rPr>
      <w:rFonts w:ascii="黑体" w:eastAsia="黑体" w:hAnsi="黑体" w:cs="宋体"/>
      <w:kern w:val="0"/>
      <w:sz w:val="40"/>
      <w:szCs w:val="40"/>
    </w:rPr>
  </w:style>
  <w:style w:type="paragraph" w:customStyle="1" w:styleId="zxbgtitlename2">
    <w:name w:val="zxbgtitlename2"/>
    <w:basedOn w:val="a"/>
    <w:rsid w:val="00B65D78"/>
    <w:pPr>
      <w:widowControl/>
    </w:pPr>
    <w:rPr>
      <w:rFonts w:ascii="黑体" w:eastAsia="黑体" w:hAnsi="黑体" w:cs="宋体"/>
      <w:kern w:val="0"/>
      <w:sz w:val="32"/>
      <w:szCs w:val="32"/>
    </w:rPr>
  </w:style>
  <w:style w:type="paragraph" w:customStyle="1" w:styleId="zxbgtitlename3">
    <w:name w:val="zxbgtitlename3"/>
    <w:basedOn w:val="a"/>
    <w:rsid w:val="00B65D78"/>
    <w:pPr>
      <w:widowControl/>
    </w:pPr>
    <w:rPr>
      <w:rFonts w:ascii="黑体" w:eastAsia="黑体" w:hAnsi="黑体" w:cs="宋体"/>
      <w:kern w:val="0"/>
      <w:sz w:val="28"/>
      <w:szCs w:val="28"/>
    </w:rPr>
  </w:style>
  <w:style w:type="paragraph" w:customStyle="1" w:styleId="zxbgtitlename4">
    <w:name w:val="zxbgtitlename4"/>
    <w:basedOn w:val="a"/>
    <w:rsid w:val="00B65D78"/>
    <w:pPr>
      <w:widowControl/>
    </w:pPr>
    <w:rPr>
      <w:rFonts w:ascii="黑体" w:eastAsia="黑体" w:hAnsi="黑体" w:cs="宋体"/>
      <w:kern w:val="0"/>
      <w:sz w:val="30"/>
      <w:szCs w:val="30"/>
    </w:rPr>
  </w:style>
  <w:style w:type="paragraph" w:customStyle="1" w:styleId="groupleading">
    <w:name w:val="groupleading"/>
    <w:basedOn w:val="a"/>
    <w:rsid w:val="00B65D78"/>
    <w:pPr>
      <w:widowControl/>
    </w:pPr>
    <w:rPr>
      <w:rFonts w:ascii="宋体" w:eastAsia="宋体" w:hAnsi="宋体" w:cs="宋体"/>
      <w:kern w:val="0"/>
      <w:sz w:val="24"/>
      <w:szCs w:val="24"/>
    </w:rPr>
  </w:style>
  <w:style w:type="paragraph" w:customStyle="1" w:styleId="groupleading1">
    <w:name w:val="groupleading1"/>
    <w:basedOn w:val="a"/>
    <w:rsid w:val="00B65D78"/>
    <w:pPr>
      <w:widowControl/>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1</cp:revision>
  <dcterms:created xsi:type="dcterms:W3CDTF">2020-06-04T12:49:00Z</dcterms:created>
  <dcterms:modified xsi:type="dcterms:W3CDTF">2020-06-04T12:51:00Z</dcterms:modified>
</cp:coreProperties>
</file>