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46" w:rsidRPr="00E04F46" w:rsidRDefault="00477446" w:rsidP="00477446">
      <w:pPr>
        <w:spacing w:line="560" w:lineRule="exact"/>
        <w:rPr>
          <w:rFonts w:ascii="彩虹粗仿宋" w:eastAsia="彩虹粗仿宋"/>
          <w:sz w:val="32"/>
          <w:szCs w:val="32"/>
        </w:rPr>
      </w:pPr>
      <w:r w:rsidRPr="00E04F46">
        <w:rPr>
          <w:rFonts w:ascii="彩虹粗仿宋" w:eastAsia="彩虹粗仿宋" w:hint="eastAsia"/>
          <w:sz w:val="32"/>
          <w:szCs w:val="32"/>
        </w:rPr>
        <w:t xml:space="preserve">尊敬的客户：                           </w:t>
      </w:r>
    </w:p>
    <w:p w:rsidR="00797FCA" w:rsidRDefault="00477446" w:rsidP="00AC349F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为了向您提供更加优质的服务，我行即日起</w:t>
      </w:r>
      <w:r w:rsidR="00EB2179">
        <w:rPr>
          <w:rFonts w:ascii="彩虹粗仿宋" w:eastAsia="彩虹粗仿宋" w:hint="eastAsia"/>
          <w:sz w:val="32"/>
          <w:szCs w:val="32"/>
        </w:rPr>
        <w:t>停止</w:t>
      </w:r>
      <w:r w:rsidR="00AC349F">
        <w:rPr>
          <w:rFonts w:ascii="彩虹粗仿宋" w:eastAsia="彩虹粗仿宋" w:hint="eastAsia"/>
          <w:sz w:val="32"/>
          <w:szCs w:val="32"/>
        </w:rPr>
        <w:t>新增</w:t>
      </w:r>
      <w:r w:rsidR="00287E94">
        <w:rPr>
          <w:rFonts w:ascii="彩虹粗仿宋" w:eastAsia="彩虹粗仿宋" w:hint="eastAsia"/>
          <w:sz w:val="32"/>
          <w:szCs w:val="32"/>
        </w:rPr>
        <w:t>发行</w:t>
      </w:r>
      <w:r w:rsidR="00AC349F" w:rsidRPr="008D7F72">
        <w:rPr>
          <w:rFonts w:ascii="彩虹粗仿宋" w:eastAsia="彩虹粗仿宋"/>
          <w:sz w:val="32"/>
          <w:szCs w:val="32"/>
        </w:rPr>
        <w:t>贵州城市通卡</w:t>
      </w:r>
      <w:r w:rsidR="00AC349F">
        <w:rPr>
          <w:rFonts w:ascii="彩虹粗仿宋" w:eastAsia="彩虹粗仿宋" w:hint="eastAsia"/>
          <w:sz w:val="32"/>
          <w:szCs w:val="32"/>
        </w:rPr>
        <w:t>、</w:t>
      </w:r>
      <w:r w:rsidR="00AC349F" w:rsidRPr="008D7F72">
        <w:rPr>
          <w:rFonts w:ascii="彩虹粗仿宋" w:eastAsia="彩虹粗仿宋"/>
          <w:sz w:val="32"/>
          <w:szCs w:val="32"/>
        </w:rPr>
        <w:t>贵州广电龙卡</w:t>
      </w:r>
      <w:r w:rsidR="00AC349F">
        <w:rPr>
          <w:rFonts w:ascii="彩虹粗仿宋" w:eastAsia="彩虹粗仿宋" w:hint="eastAsia"/>
          <w:sz w:val="32"/>
          <w:szCs w:val="32"/>
        </w:rPr>
        <w:t>、</w:t>
      </w:r>
      <w:r w:rsidR="00900CD5">
        <w:rPr>
          <w:rFonts w:ascii="彩虹粗仿宋" w:eastAsia="彩虹粗仿宋" w:hint="eastAsia"/>
          <w:sz w:val="32"/>
          <w:szCs w:val="32"/>
        </w:rPr>
        <w:t>居民健康卡、</w:t>
      </w:r>
      <w:r w:rsidR="00AC349F">
        <w:rPr>
          <w:rFonts w:ascii="彩虹粗仿宋" w:eastAsia="彩虹粗仿宋" w:hint="eastAsia"/>
          <w:sz w:val="32"/>
          <w:szCs w:val="32"/>
        </w:rPr>
        <w:t>公积金龙卡、</w:t>
      </w:r>
      <w:r w:rsidR="00797FCA">
        <w:rPr>
          <w:rFonts w:ascii="彩虹粗仿宋" w:eastAsia="彩虹粗仿宋" w:hint="eastAsia"/>
          <w:sz w:val="32"/>
          <w:szCs w:val="32"/>
        </w:rPr>
        <w:t>薪鑫龙卡</w:t>
      </w:r>
      <w:r w:rsidR="00AC349F">
        <w:rPr>
          <w:rFonts w:ascii="彩虹粗仿宋" w:eastAsia="彩虹粗仿宋" w:hint="eastAsia"/>
          <w:sz w:val="32"/>
          <w:szCs w:val="32"/>
        </w:rPr>
        <w:t>等分行特色卡种</w:t>
      </w:r>
      <w:r w:rsidR="00287E94">
        <w:rPr>
          <w:rFonts w:ascii="彩虹粗仿宋" w:eastAsia="彩虹粗仿宋" w:hint="eastAsia"/>
          <w:sz w:val="32"/>
          <w:szCs w:val="32"/>
        </w:rPr>
        <w:t>，</w:t>
      </w:r>
      <w:r w:rsidR="00AC349F">
        <w:rPr>
          <w:rFonts w:ascii="彩虹粗仿宋" w:eastAsia="彩虹粗仿宋" w:hint="eastAsia"/>
          <w:sz w:val="32"/>
          <w:szCs w:val="32"/>
        </w:rPr>
        <w:t>不</w:t>
      </w:r>
      <w:r w:rsidR="00872E02">
        <w:rPr>
          <w:rFonts w:ascii="彩虹粗仿宋" w:eastAsia="彩虹粗仿宋" w:hint="eastAsia"/>
          <w:sz w:val="32"/>
          <w:szCs w:val="32"/>
        </w:rPr>
        <w:t>影</w:t>
      </w:r>
      <w:r w:rsidR="00AC349F">
        <w:rPr>
          <w:rFonts w:ascii="彩虹粗仿宋" w:eastAsia="彩虹粗仿宋" w:hint="eastAsia"/>
          <w:sz w:val="32"/>
          <w:szCs w:val="32"/>
        </w:rPr>
        <w:t>响您现在持有的卡片正常使用，若您现在持有的上述借记卡的卡片因损坏、遗失、到期等原因需要换卡，我行可为您保留原卡号</w:t>
      </w:r>
      <w:r w:rsidR="00797FCA">
        <w:rPr>
          <w:rFonts w:ascii="彩虹粗仿宋" w:eastAsia="彩虹粗仿宋" w:hint="eastAsia"/>
          <w:sz w:val="32"/>
          <w:szCs w:val="32"/>
        </w:rPr>
        <w:t>换卡。</w:t>
      </w:r>
    </w:p>
    <w:p w:rsidR="00287E94" w:rsidRPr="00287E94" w:rsidRDefault="00797FCA" w:rsidP="00533A1D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其中</w:t>
      </w:r>
      <w:r w:rsidR="00675467" w:rsidRPr="008D7F72">
        <w:rPr>
          <w:rFonts w:ascii="彩虹粗仿宋" w:eastAsia="彩虹粗仿宋"/>
          <w:sz w:val="32"/>
          <w:szCs w:val="32"/>
        </w:rPr>
        <w:t>贵州城市通卡</w:t>
      </w:r>
      <w:r w:rsidR="00675467">
        <w:rPr>
          <w:rFonts w:ascii="彩虹粗仿宋" w:eastAsia="彩虹粗仿宋" w:hint="eastAsia"/>
          <w:sz w:val="32"/>
          <w:szCs w:val="32"/>
        </w:rPr>
        <w:t>、</w:t>
      </w:r>
      <w:r w:rsidR="00675467" w:rsidRPr="008D7F72">
        <w:rPr>
          <w:rFonts w:ascii="彩虹粗仿宋" w:eastAsia="彩虹粗仿宋"/>
          <w:sz w:val="32"/>
          <w:szCs w:val="32"/>
        </w:rPr>
        <w:t>贵州广电龙卡</w:t>
      </w:r>
      <w:r w:rsidR="00675467">
        <w:rPr>
          <w:rFonts w:ascii="彩虹粗仿宋" w:eastAsia="彩虹粗仿宋" w:hint="eastAsia"/>
          <w:sz w:val="32"/>
          <w:szCs w:val="32"/>
        </w:rPr>
        <w:t>、居民健康卡、公积金龙卡</w:t>
      </w:r>
      <w:r>
        <w:rPr>
          <w:rFonts w:ascii="彩虹粗仿宋" w:eastAsia="彩虹粗仿宋" w:hint="eastAsia"/>
          <w:sz w:val="32"/>
          <w:szCs w:val="32"/>
        </w:rPr>
        <w:t>等卡片</w:t>
      </w:r>
      <w:r w:rsidR="00533A1D">
        <w:rPr>
          <w:rFonts w:ascii="彩虹粗仿宋" w:eastAsia="彩虹粗仿宋" w:hint="eastAsia"/>
          <w:sz w:val="32"/>
          <w:szCs w:val="32"/>
        </w:rPr>
        <w:t>默认更换为全国建行统一发行的龙卡通借记卡，</w:t>
      </w:r>
      <w:r w:rsidR="00287E94">
        <w:rPr>
          <w:rFonts w:ascii="彩虹粗仿宋" w:eastAsia="彩虹粗仿宋" w:hint="eastAsia"/>
          <w:sz w:val="32"/>
          <w:szCs w:val="32"/>
        </w:rPr>
        <w:t>薪鑫龙卡换卡后会默认变更为薪享通卡，</w:t>
      </w:r>
      <w:r w:rsidR="00831DCD">
        <w:rPr>
          <w:rFonts w:ascii="彩虹粗仿宋" w:eastAsia="彩虹粗仿宋" w:hint="eastAsia"/>
          <w:sz w:val="32"/>
          <w:szCs w:val="32"/>
        </w:rPr>
        <w:t>具体情况及新卡片收费标准与</w:t>
      </w:r>
      <w:bookmarkStart w:id="0" w:name="_GoBack"/>
      <w:bookmarkEnd w:id="0"/>
      <w:r w:rsidR="00533A1D">
        <w:rPr>
          <w:rFonts w:ascii="彩虹粗仿宋" w:eastAsia="彩虹粗仿宋" w:hint="eastAsia"/>
          <w:sz w:val="32"/>
          <w:szCs w:val="32"/>
        </w:rPr>
        <w:t>享受权益详见附表。</w:t>
      </w:r>
      <w:r>
        <w:rPr>
          <w:rFonts w:ascii="彩虹粗仿宋" w:eastAsia="彩虹粗仿宋" w:hint="eastAsia"/>
          <w:sz w:val="32"/>
          <w:szCs w:val="32"/>
        </w:rPr>
        <w:t>您也可以到我行柜台申请变更成其他类型的借记卡，卡片收费标准及享受权益</w:t>
      </w:r>
      <w:r w:rsidR="0099524F">
        <w:rPr>
          <w:rFonts w:ascii="彩虹粗仿宋" w:eastAsia="彩虹粗仿宋" w:hint="eastAsia"/>
          <w:sz w:val="32"/>
          <w:szCs w:val="32"/>
        </w:rPr>
        <w:t>以</w:t>
      </w:r>
      <w:r w:rsidR="00533A1D">
        <w:rPr>
          <w:rFonts w:ascii="彩虹粗仿宋" w:eastAsia="彩虹粗仿宋" w:hint="eastAsia"/>
          <w:sz w:val="32"/>
          <w:szCs w:val="32"/>
        </w:rPr>
        <w:t>您申请变更的</w:t>
      </w:r>
      <w:r>
        <w:rPr>
          <w:rFonts w:ascii="彩虹粗仿宋" w:eastAsia="彩虹粗仿宋" w:hint="eastAsia"/>
          <w:sz w:val="32"/>
          <w:szCs w:val="32"/>
        </w:rPr>
        <w:t>新卡为准。</w:t>
      </w:r>
    </w:p>
    <w:p w:rsidR="00644803" w:rsidRDefault="00DF4D56" w:rsidP="00644803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如有疑问，您可致电“</w:t>
      </w:r>
      <w:r>
        <w:rPr>
          <w:rFonts w:ascii="彩虹粗仿宋" w:eastAsia="彩虹粗仿宋"/>
          <w:sz w:val="32"/>
          <w:szCs w:val="32"/>
        </w:rPr>
        <w:t>95533</w:t>
      </w:r>
      <w:r>
        <w:rPr>
          <w:rFonts w:ascii="彩虹粗仿宋" w:eastAsia="彩虹粗仿宋" w:hint="eastAsia"/>
          <w:sz w:val="32"/>
          <w:szCs w:val="32"/>
        </w:rPr>
        <w:t>”</w:t>
      </w:r>
      <w:r w:rsidR="00644803" w:rsidRPr="00E04F46">
        <w:rPr>
          <w:rFonts w:ascii="彩虹粗仿宋" w:eastAsia="彩虹粗仿宋" w:hint="eastAsia"/>
          <w:sz w:val="32"/>
          <w:szCs w:val="32"/>
        </w:rPr>
        <w:t>了解详情。由此给您带来的不便敬请谅解，感谢您一直以来对我行的支持和信任！</w:t>
      </w:r>
    </w:p>
    <w:p w:rsidR="00DF4D56" w:rsidRDefault="00DF4D56" w:rsidP="00644803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</w:p>
    <w:p w:rsidR="00A86220" w:rsidRDefault="00A86220" w:rsidP="00644803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</w:p>
    <w:p w:rsidR="00DF4D56" w:rsidRDefault="00DF4D56" w:rsidP="00644803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</w:p>
    <w:p w:rsidR="00DF4D56" w:rsidRPr="00E04F46" w:rsidRDefault="00DF4D56" w:rsidP="007663A7">
      <w:pPr>
        <w:spacing w:line="560" w:lineRule="exact"/>
        <w:ind w:firstLineChars="1400" w:firstLine="4480"/>
        <w:rPr>
          <w:rFonts w:ascii="彩虹粗仿宋" w:eastAsia="彩虹粗仿宋"/>
          <w:sz w:val="32"/>
          <w:szCs w:val="32"/>
        </w:rPr>
      </w:pPr>
      <w:r w:rsidRPr="00E04F46">
        <w:rPr>
          <w:rFonts w:ascii="彩虹粗仿宋" w:eastAsia="彩虹粗仿宋" w:hint="eastAsia"/>
          <w:sz w:val="32"/>
          <w:szCs w:val="32"/>
        </w:rPr>
        <w:t>中国建设银行</w:t>
      </w:r>
      <w:r w:rsidR="007663A7">
        <w:rPr>
          <w:rFonts w:ascii="彩虹粗仿宋" w:eastAsia="彩虹粗仿宋" w:hint="eastAsia"/>
          <w:sz w:val="32"/>
          <w:szCs w:val="32"/>
        </w:rPr>
        <w:t>贵州</w:t>
      </w:r>
      <w:r w:rsidRPr="00E04F46">
        <w:rPr>
          <w:rFonts w:ascii="彩虹粗仿宋" w:eastAsia="彩虹粗仿宋" w:hint="eastAsia"/>
          <w:sz w:val="32"/>
          <w:szCs w:val="32"/>
        </w:rPr>
        <w:t>省分行</w:t>
      </w:r>
    </w:p>
    <w:p w:rsidR="00DF4D56" w:rsidRDefault="00DF4D56" w:rsidP="00DF4D56">
      <w:pPr>
        <w:spacing w:line="560" w:lineRule="exact"/>
        <w:ind w:right="160" w:firstLine="645"/>
        <w:jc w:val="right"/>
        <w:rPr>
          <w:rFonts w:ascii="彩虹粗仿宋" w:eastAsia="彩虹粗仿宋"/>
          <w:sz w:val="32"/>
          <w:szCs w:val="32"/>
        </w:rPr>
      </w:pPr>
      <w:r w:rsidRPr="00E04F46">
        <w:rPr>
          <w:rFonts w:ascii="彩虹粗仿宋" w:eastAsia="彩虹粗仿宋" w:hint="eastAsia"/>
          <w:sz w:val="32"/>
          <w:szCs w:val="32"/>
        </w:rPr>
        <w:t>202</w:t>
      </w:r>
      <w:r w:rsidR="007663A7">
        <w:rPr>
          <w:rFonts w:ascii="彩虹粗仿宋" w:eastAsia="彩虹粗仿宋"/>
          <w:sz w:val="32"/>
          <w:szCs w:val="32"/>
        </w:rPr>
        <w:t>4</w:t>
      </w:r>
      <w:r w:rsidRPr="00E04F46">
        <w:rPr>
          <w:rFonts w:ascii="彩虹粗仿宋" w:eastAsia="彩虹粗仿宋" w:hint="eastAsia"/>
          <w:sz w:val="32"/>
          <w:szCs w:val="32"/>
        </w:rPr>
        <w:t>年</w:t>
      </w:r>
      <w:r w:rsidR="00900CD5">
        <w:rPr>
          <w:rFonts w:ascii="彩虹粗仿宋" w:eastAsia="彩虹粗仿宋"/>
          <w:sz w:val="32"/>
          <w:szCs w:val="32"/>
        </w:rPr>
        <w:t>3</w:t>
      </w:r>
      <w:r w:rsidRPr="00E04F46">
        <w:rPr>
          <w:rFonts w:ascii="彩虹粗仿宋" w:eastAsia="彩虹粗仿宋" w:hint="eastAsia"/>
          <w:sz w:val="32"/>
          <w:szCs w:val="32"/>
        </w:rPr>
        <w:t>月</w:t>
      </w:r>
      <w:r w:rsidR="007663A7">
        <w:rPr>
          <w:rFonts w:ascii="彩虹粗仿宋" w:eastAsia="彩虹粗仿宋" w:hint="eastAsia"/>
          <w:sz w:val="32"/>
          <w:szCs w:val="32"/>
        </w:rPr>
        <w:t>xx</w:t>
      </w:r>
      <w:r w:rsidRPr="00E04F46">
        <w:rPr>
          <w:rFonts w:ascii="彩虹粗仿宋" w:eastAsia="彩虹粗仿宋" w:hint="eastAsia"/>
          <w:sz w:val="32"/>
          <w:szCs w:val="32"/>
        </w:rPr>
        <w:t>日</w:t>
      </w:r>
    </w:p>
    <w:p w:rsidR="00DF4D56" w:rsidRDefault="00DF4D56" w:rsidP="00644803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</w:p>
    <w:p w:rsidR="0098258A" w:rsidRDefault="0098258A" w:rsidP="00644803">
      <w:pPr>
        <w:spacing w:line="560" w:lineRule="exact"/>
        <w:ind w:firstLine="645"/>
        <w:rPr>
          <w:rFonts w:ascii="彩虹粗仿宋" w:eastAsia="彩虹粗仿宋"/>
          <w:sz w:val="32"/>
          <w:szCs w:val="32"/>
        </w:rPr>
      </w:pPr>
    </w:p>
    <w:p w:rsidR="0098258A" w:rsidRPr="00E04F46" w:rsidRDefault="0098258A" w:rsidP="0098258A">
      <w:pPr>
        <w:widowControl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br w:type="page"/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3280"/>
        <w:gridCol w:w="2460"/>
        <w:gridCol w:w="2360"/>
      </w:tblGrid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lastRenderedPageBreak/>
              <w:t>附表：卡片换卡对应情况表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0CD5" w:rsidRPr="00900CD5" w:rsidTr="00900CD5">
        <w:trPr>
          <w:trHeight w:val="645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CD5" w:rsidRPr="00900CD5" w:rsidRDefault="00900CD5" w:rsidP="00900CD5">
            <w:pPr>
              <w:widowControl/>
              <w:jc w:val="center"/>
              <w:rPr>
                <w:rFonts w:ascii="彩虹粗仿宋" w:eastAsia="彩虹粗仿宋" w:hAnsi="等线" w:cs="宋体"/>
                <w:b/>
                <w:bCs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b/>
                <w:bCs/>
                <w:color w:val="000000"/>
                <w:kern w:val="0"/>
                <w:sz w:val="22"/>
              </w:rPr>
              <w:t>原卡片名称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CD5" w:rsidRPr="00900CD5" w:rsidRDefault="00900CD5" w:rsidP="00900CD5">
            <w:pPr>
              <w:widowControl/>
              <w:jc w:val="center"/>
              <w:rPr>
                <w:rFonts w:ascii="彩虹粗仿宋" w:eastAsia="彩虹粗仿宋" w:hAnsi="等线" w:cs="宋体"/>
                <w:b/>
                <w:bCs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b/>
                <w:bCs/>
                <w:color w:val="000000"/>
                <w:kern w:val="0"/>
                <w:sz w:val="22"/>
              </w:rPr>
              <w:t>换卡后自动变更的新卡片名称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CD5" w:rsidRPr="00900CD5" w:rsidRDefault="00900CD5" w:rsidP="00900CD5">
            <w:pPr>
              <w:widowControl/>
              <w:jc w:val="center"/>
              <w:rPr>
                <w:rFonts w:ascii="彩虹粗仿宋" w:eastAsia="彩虹粗仿宋" w:hAnsi="等线" w:cs="宋体"/>
                <w:b/>
                <w:bCs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b/>
                <w:bCs/>
                <w:color w:val="000000"/>
                <w:kern w:val="0"/>
                <w:sz w:val="22"/>
              </w:rPr>
              <w:t>新卡片收费标准及权益</w:t>
            </w: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银联复合贵州城市通卡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900CD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  <w:r w:rsidRPr="0098258A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免收开户工本费、免收到期换卡工本费、免收跨行ATM 取款手续费。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损坏/挂失换卡工本费1</w:t>
            </w:r>
            <w:r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  <w:t>0</w:t>
            </w: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元每张。</w:t>
            </w: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银联磁条贵州广电龙卡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银联复合居民健康卡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银联复合遵义公积金卡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银联复合安顺公积金卡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银联复合贵阳公积金卡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银联复合省公积金卡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银联复合黔西南公积金卡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银联复合毕节公积金卡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银联复合黔东南公积金卡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银联复合铜仁公积金卡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银联磁条贵阳市公积金卡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银联磁条公积金龙卡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银联磁条遵义公积金龙卡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银联磁条安顺公积金卡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银联磁条毕节公积金卡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银联磁条贵州公积金龙卡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33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银联磁条黔西南公积金龙卡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银联复合龙卡通</w:t>
            </w: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00CD5" w:rsidRPr="00900CD5" w:rsidTr="00900CD5">
        <w:trPr>
          <w:trHeight w:val="1905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银联复合薪鑫龙卡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银联贵州薪享通龙卡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0CD5" w:rsidRPr="00900CD5" w:rsidRDefault="00900CD5" w:rsidP="00900CD5">
            <w:pPr>
              <w:widowControl/>
              <w:jc w:val="left"/>
              <w:rPr>
                <w:rFonts w:ascii="彩虹粗仿宋" w:eastAsia="彩虹粗仿宋" w:hAnsi="等线" w:cs="宋体"/>
                <w:color w:val="000000"/>
                <w:kern w:val="0"/>
                <w:sz w:val="22"/>
              </w:rPr>
            </w:pPr>
            <w:r w:rsidRPr="00900CD5">
              <w:rPr>
                <w:rFonts w:ascii="彩虹粗仿宋" w:eastAsia="彩虹粗仿宋" w:hAnsi="等线" w:cs="宋体" w:hint="eastAsia"/>
                <w:color w:val="000000"/>
                <w:kern w:val="0"/>
                <w:sz w:val="22"/>
              </w:rPr>
              <w:t>免收开户工本费、免收到期换卡工本费、免收跨行ATM 取款手续费、免收小额账户管理费。损坏/挂失换卡工本费10元每张。</w:t>
            </w:r>
          </w:p>
        </w:tc>
      </w:tr>
    </w:tbl>
    <w:p w:rsidR="00055311" w:rsidRPr="00900CD5" w:rsidRDefault="00E85DA1"/>
    <w:sectPr w:rsidR="00055311" w:rsidRPr="0090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A1" w:rsidRDefault="00E85DA1" w:rsidP="00477446">
      <w:r>
        <w:separator/>
      </w:r>
    </w:p>
  </w:endnote>
  <w:endnote w:type="continuationSeparator" w:id="0">
    <w:p w:rsidR="00E85DA1" w:rsidRDefault="00E85DA1" w:rsidP="0047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A1" w:rsidRDefault="00E85DA1" w:rsidP="00477446">
      <w:r>
        <w:separator/>
      </w:r>
    </w:p>
  </w:footnote>
  <w:footnote w:type="continuationSeparator" w:id="0">
    <w:p w:rsidR="00E85DA1" w:rsidRDefault="00E85DA1" w:rsidP="0047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83"/>
    <w:rsid w:val="00075F5F"/>
    <w:rsid w:val="001C18CF"/>
    <w:rsid w:val="00256A05"/>
    <w:rsid w:val="00287E94"/>
    <w:rsid w:val="002D03B2"/>
    <w:rsid w:val="00415006"/>
    <w:rsid w:val="0047266D"/>
    <w:rsid w:val="00477446"/>
    <w:rsid w:val="004A2692"/>
    <w:rsid w:val="00533A1D"/>
    <w:rsid w:val="005F1104"/>
    <w:rsid w:val="00601ED3"/>
    <w:rsid w:val="00644803"/>
    <w:rsid w:val="00675467"/>
    <w:rsid w:val="006B0918"/>
    <w:rsid w:val="006C6F3D"/>
    <w:rsid w:val="007663A7"/>
    <w:rsid w:val="00797FCA"/>
    <w:rsid w:val="007D25B8"/>
    <w:rsid w:val="00814123"/>
    <w:rsid w:val="008201DA"/>
    <w:rsid w:val="00831DCD"/>
    <w:rsid w:val="008674AE"/>
    <w:rsid w:val="00872E02"/>
    <w:rsid w:val="008B738E"/>
    <w:rsid w:val="008D7F72"/>
    <w:rsid w:val="008E3E54"/>
    <w:rsid w:val="00900CD5"/>
    <w:rsid w:val="0098258A"/>
    <w:rsid w:val="0099524F"/>
    <w:rsid w:val="00A86220"/>
    <w:rsid w:val="00A91058"/>
    <w:rsid w:val="00AC349F"/>
    <w:rsid w:val="00AD2E78"/>
    <w:rsid w:val="00AF6583"/>
    <w:rsid w:val="00B346CB"/>
    <w:rsid w:val="00D00AC9"/>
    <w:rsid w:val="00D13FDC"/>
    <w:rsid w:val="00D27B3B"/>
    <w:rsid w:val="00DF4D56"/>
    <w:rsid w:val="00E85DA1"/>
    <w:rsid w:val="00E94DE7"/>
    <w:rsid w:val="00E95259"/>
    <w:rsid w:val="00EB2179"/>
    <w:rsid w:val="00EF3EE0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3DAAC"/>
  <w15:chartTrackingRefBased/>
  <w15:docId w15:val="{A950D790-4FA4-43A3-811E-43782FD8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44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9524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95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140</Words>
  <Characters>799</Characters>
  <Application>Microsoft Office Word</Application>
  <DocSecurity>0</DocSecurity>
  <Lines>6</Lines>
  <Paragraphs>1</Paragraphs>
  <ScaleCrop>false</ScaleCrop>
  <Company>CCB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田野</dc:creator>
  <cp:keywords/>
  <dc:description/>
  <cp:lastModifiedBy>田野</cp:lastModifiedBy>
  <cp:revision>75</cp:revision>
  <cp:lastPrinted>2024-01-25T01:01:00Z</cp:lastPrinted>
  <dcterms:created xsi:type="dcterms:W3CDTF">2023-12-13T11:29:00Z</dcterms:created>
  <dcterms:modified xsi:type="dcterms:W3CDTF">2024-03-13T06:58:00Z</dcterms:modified>
</cp:coreProperties>
</file>