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B6F" w:rsidRDefault="00014B6F" w:rsidP="00014B6F">
      <w:pPr>
        <w:adjustRightInd w:val="0"/>
        <w:snapToGrid w:val="0"/>
        <w:ind w:left="4800" w:hangingChars="1500" w:hanging="4800"/>
        <w:rPr>
          <w:rFonts w:ascii="彩虹粗仿宋" w:eastAsia="彩虹粗仿宋" w:hAnsi="Calibri"/>
          <w:bCs/>
          <w:color w:val="000000"/>
          <w:sz w:val="32"/>
          <w:szCs w:val="32"/>
        </w:rPr>
      </w:pPr>
      <w:r>
        <w:rPr>
          <w:rFonts w:ascii="彩虹粗仿宋" w:eastAsia="彩虹粗仿宋" w:hAnsi="Calibri" w:hint="eastAsia"/>
          <w:bCs/>
          <w:color w:val="000000"/>
          <w:sz w:val="32"/>
          <w:szCs w:val="32"/>
        </w:rPr>
        <w:t>附件</w:t>
      </w:r>
    </w:p>
    <w:p w:rsidR="00014B6F" w:rsidRDefault="00014B6F" w:rsidP="00014B6F">
      <w:pPr>
        <w:adjustRightInd w:val="0"/>
        <w:snapToGrid w:val="0"/>
        <w:ind w:left="4800" w:hangingChars="1500" w:hanging="4800"/>
        <w:rPr>
          <w:rFonts w:ascii="彩虹粗仿宋" w:eastAsia="彩虹粗仿宋" w:hAnsi="Calibri"/>
          <w:bCs/>
          <w:color w:val="000000"/>
          <w:sz w:val="32"/>
          <w:szCs w:val="32"/>
        </w:rPr>
      </w:pPr>
    </w:p>
    <w:p w:rsidR="00014B6F" w:rsidRDefault="0006212B" w:rsidP="00FD5FE8">
      <w:pPr>
        <w:adjustRightInd w:val="0"/>
        <w:snapToGrid w:val="0"/>
        <w:ind w:leftChars="300" w:left="4470" w:hangingChars="1200" w:hanging="3840"/>
        <w:rPr>
          <w:rFonts w:ascii="彩虹粗仿宋" w:eastAsia="彩虹粗仿宋" w:hAnsi="Calibri"/>
          <w:bCs/>
          <w:color w:val="000000"/>
          <w:sz w:val="32"/>
          <w:szCs w:val="32"/>
        </w:rPr>
      </w:pPr>
      <w:bookmarkStart w:id="0" w:name="_GoBack"/>
      <w:bookmarkEnd w:id="0"/>
      <w:r w:rsidRPr="001205C3">
        <w:rPr>
          <w:rFonts w:ascii="彩虹粗仿宋" w:eastAsia="彩虹粗仿宋" w:hAnsi="宋体" w:hint="eastAsia"/>
          <w:sz w:val="32"/>
          <w:szCs w:val="32"/>
        </w:rPr>
        <w:t>龙卡</w:t>
      </w:r>
      <w:r w:rsidRPr="004C62C9">
        <w:rPr>
          <w:rFonts w:ascii="彩虹粗仿宋" w:eastAsia="彩虹粗仿宋" w:hAnsi="宋体" w:hint="eastAsia"/>
          <w:sz w:val="32"/>
          <w:szCs w:val="32"/>
        </w:rPr>
        <w:t>云南热购信用卡</w:t>
      </w:r>
      <w:r w:rsidR="00014B6F">
        <w:rPr>
          <w:rFonts w:ascii="彩虹粗仿宋" w:eastAsia="彩虹粗仿宋" w:hAnsi="Calibri" w:hint="eastAsia"/>
          <w:bCs/>
          <w:color w:val="000000"/>
          <w:sz w:val="32"/>
          <w:szCs w:val="32"/>
        </w:rPr>
        <w:t>卡样：</w:t>
      </w:r>
    </w:p>
    <w:p w:rsidR="00014B6F" w:rsidRDefault="0006212B" w:rsidP="00014B6F">
      <w:pPr>
        <w:adjustRightInd w:val="0"/>
        <w:snapToGrid w:val="0"/>
        <w:ind w:left="4800" w:hangingChars="1500" w:hanging="4800"/>
        <w:rPr>
          <w:rFonts w:ascii="彩虹粗仿宋" w:eastAsia="彩虹粗仿宋" w:hAnsi="Calibri"/>
          <w:bCs/>
          <w:color w:val="000000"/>
          <w:sz w:val="32"/>
          <w:szCs w:val="32"/>
        </w:rPr>
      </w:pPr>
      <w:r>
        <w:rPr>
          <w:rFonts w:ascii="彩虹粗仿宋" w:eastAsia="彩虹粗仿宋"/>
          <w:noProof/>
          <w:snapToGrid w:val="0"/>
          <w:kern w:val="0"/>
          <w:sz w:val="32"/>
          <w:szCs w:val="32"/>
        </w:rPr>
        <w:drawing>
          <wp:inline distT="0" distB="0" distL="0" distR="0" wp14:anchorId="14E8E1DD" wp14:editId="452D9A26">
            <wp:extent cx="2505710" cy="1577507"/>
            <wp:effectExtent l="0" t="0" r="889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825" cy="1589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D5FE8">
        <w:rPr>
          <w:rFonts w:ascii="彩虹粗仿宋" w:eastAsia="彩虹粗仿宋" w:hAnsi="Calibri" w:hint="eastAsia"/>
          <w:bCs/>
          <w:color w:val="000000"/>
          <w:sz w:val="32"/>
          <w:szCs w:val="32"/>
        </w:rPr>
        <w:t xml:space="preserve"> </w:t>
      </w:r>
      <w:r w:rsidR="00FD5FE8">
        <w:rPr>
          <w:rFonts w:ascii="彩虹粗仿宋" w:eastAsia="彩虹粗仿宋" w:hAnsi="Calibri"/>
          <w:bCs/>
          <w:color w:val="000000"/>
          <w:sz w:val="32"/>
          <w:szCs w:val="32"/>
        </w:rPr>
        <w:t xml:space="preserve"> </w:t>
      </w:r>
      <w:r w:rsidR="00FD5FE8">
        <w:rPr>
          <w:rFonts w:ascii="彩虹粗仿宋" w:eastAsia="彩虹粗仿宋"/>
          <w:noProof/>
          <w:snapToGrid w:val="0"/>
          <w:kern w:val="0"/>
          <w:sz w:val="32"/>
          <w:szCs w:val="32"/>
        </w:rPr>
        <w:drawing>
          <wp:inline distT="0" distB="0" distL="0" distR="0" wp14:anchorId="0F895330" wp14:editId="22490F5D">
            <wp:extent cx="2485306" cy="156939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679" cy="1582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4B6F" w:rsidRDefault="00014B6F" w:rsidP="00014B6F">
      <w:pPr>
        <w:adjustRightInd w:val="0"/>
        <w:snapToGrid w:val="0"/>
        <w:rPr>
          <w:rFonts w:ascii="彩虹粗仿宋" w:eastAsia="彩虹粗仿宋"/>
          <w:sz w:val="32"/>
          <w:szCs w:val="32"/>
        </w:rPr>
      </w:pPr>
    </w:p>
    <w:p w:rsidR="00014B6F" w:rsidRDefault="00014B6F" w:rsidP="00FD5FE8">
      <w:pPr>
        <w:adjustRightInd w:val="0"/>
        <w:snapToGrid w:val="0"/>
        <w:spacing w:line="560" w:lineRule="exact"/>
        <w:ind w:firstLineChars="400" w:firstLine="1280"/>
        <w:rPr>
          <w:rFonts w:ascii="彩虹粗仿宋" w:eastAsia="彩虹粗仿宋"/>
          <w:snapToGrid w:val="0"/>
          <w:color w:val="000000"/>
          <w:kern w:val="0"/>
          <w:sz w:val="32"/>
          <w:szCs w:val="32"/>
        </w:rPr>
      </w:pPr>
      <w:r>
        <w:rPr>
          <w:rFonts w:ascii="彩虹粗仿宋" w:eastAsia="彩虹粗仿宋" w:hint="eastAsia"/>
          <w:snapToGrid w:val="0"/>
          <w:color w:val="000000"/>
          <w:kern w:val="0"/>
          <w:sz w:val="32"/>
          <w:szCs w:val="32"/>
        </w:rPr>
        <w:t>（金卡）</w:t>
      </w:r>
      <w:r w:rsidR="00FD5FE8">
        <w:rPr>
          <w:rFonts w:ascii="彩虹粗仿宋" w:eastAsia="彩虹粗仿宋" w:hint="eastAsia"/>
          <w:snapToGrid w:val="0"/>
          <w:color w:val="000000"/>
          <w:kern w:val="0"/>
          <w:sz w:val="32"/>
          <w:szCs w:val="32"/>
        </w:rPr>
        <w:t xml:space="preserve">               </w:t>
      </w:r>
      <w:r>
        <w:rPr>
          <w:rFonts w:ascii="彩虹粗仿宋" w:eastAsia="彩虹粗仿宋" w:hint="eastAsia"/>
          <w:snapToGrid w:val="0"/>
          <w:color w:val="000000"/>
          <w:kern w:val="0"/>
          <w:sz w:val="32"/>
          <w:szCs w:val="32"/>
        </w:rPr>
        <w:t xml:space="preserve">  （标准白金卡）</w:t>
      </w:r>
    </w:p>
    <w:p w:rsidR="00000A71" w:rsidRDefault="00000A71"/>
    <w:p w:rsidR="00014B6F" w:rsidRDefault="00014B6F"/>
    <w:p w:rsidR="00014B6F" w:rsidRPr="00FD5FE8" w:rsidRDefault="00014B6F"/>
    <w:sectPr w:rsidR="00014B6F" w:rsidRPr="00FD5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DE3" w:rsidRDefault="00F36DE3" w:rsidP="00014B6F">
      <w:r>
        <w:separator/>
      </w:r>
    </w:p>
  </w:endnote>
  <w:endnote w:type="continuationSeparator" w:id="0">
    <w:p w:rsidR="00F36DE3" w:rsidRDefault="00F36DE3" w:rsidP="0001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DE3" w:rsidRDefault="00F36DE3" w:rsidP="00014B6F">
      <w:r>
        <w:separator/>
      </w:r>
    </w:p>
  </w:footnote>
  <w:footnote w:type="continuationSeparator" w:id="0">
    <w:p w:rsidR="00F36DE3" w:rsidRDefault="00F36DE3" w:rsidP="00014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3A8"/>
    <w:rsid w:val="00000A71"/>
    <w:rsid w:val="00014B6F"/>
    <w:rsid w:val="0006212B"/>
    <w:rsid w:val="00760654"/>
    <w:rsid w:val="00AD33A8"/>
    <w:rsid w:val="00F10C51"/>
    <w:rsid w:val="00F36DE3"/>
    <w:rsid w:val="00FD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41501"/>
  <w15:docId w15:val="{C0B3AC82-5FBC-4867-9A8E-CB0B1849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B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4B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4B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4B6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14B6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14B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市场拓展</dc:creator>
  <cp:keywords/>
  <dc:description/>
  <cp:lastModifiedBy>市场拓展</cp:lastModifiedBy>
  <cp:revision>3</cp:revision>
  <dcterms:created xsi:type="dcterms:W3CDTF">2024-10-18T03:24:00Z</dcterms:created>
  <dcterms:modified xsi:type="dcterms:W3CDTF">2026-04-13T07:17:00Z</dcterms:modified>
</cp:coreProperties>
</file>