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41"/>
        <w:tblW w:w="8800" w:type="dxa"/>
        <w:tblLook w:val="04A0" w:firstRow="1" w:lastRow="0" w:firstColumn="1" w:lastColumn="0" w:noHBand="0" w:noVBand="1"/>
      </w:tblPr>
      <w:tblGrid>
        <w:gridCol w:w="700"/>
        <w:gridCol w:w="1460"/>
        <w:gridCol w:w="1380"/>
        <w:gridCol w:w="3940"/>
        <w:gridCol w:w="1320"/>
      </w:tblGrid>
      <w:tr w:rsidR="001B414D" w:rsidRPr="00193808" w:rsidTr="007C4850">
        <w:trPr>
          <w:trHeight w:val="12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80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活动地点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具体项目     （根据实际执行情况可添加删减）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执行标准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单场数量</w:t>
            </w:r>
          </w:p>
        </w:tc>
      </w:tr>
      <w:tr w:rsidR="007C4850" w:rsidRPr="00193808" w:rsidTr="007C4850">
        <w:trPr>
          <w:trHeight w:val="27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850" w:rsidRPr="00A26195" w:rsidRDefault="00C47305" w:rsidP="001B41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 w:rsidR="007C4850" w:rsidRPr="00A26195">
              <w:rPr>
                <w:rFonts w:ascii="宋体" w:hAnsi="宋体" w:cs="宋体" w:hint="eastAsia"/>
                <w:color w:val="000000"/>
                <w:kern w:val="0"/>
                <w:sz w:val="22"/>
              </w:rPr>
              <w:t>个不同的</w:t>
            </w:r>
            <w:r w:rsidR="001B414D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专业化市</w:t>
            </w:r>
            <w:bookmarkStart w:id="0" w:name="_GoBack"/>
            <w:bookmarkEnd w:id="0"/>
            <w:r w:rsidR="007C4850" w:rsidRPr="00A26195">
              <w:rPr>
                <w:rFonts w:ascii="宋体" w:hAnsi="宋体" w:cs="宋体" w:hint="eastAsia"/>
                <w:color w:val="000000"/>
                <w:kern w:val="0"/>
                <w:sz w:val="22"/>
              </w:rPr>
              <w:t>场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850" w:rsidRPr="00D94F83" w:rsidRDefault="007C4850" w:rsidP="007C485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4F83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场地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D94F83" w:rsidRDefault="00C47305" w:rsidP="00C4730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C4730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城区客流量较大、影响力较强的大型专业化市场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D94F83" w:rsidRDefault="00C47305" w:rsidP="007C485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14</w:t>
            </w:r>
            <w:r w:rsidR="007C4850" w:rsidRPr="00D94F83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场</w:t>
            </w:r>
          </w:p>
        </w:tc>
      </w:tr>
      <w:tr w:rsidR="007C4850" w:rsidRPr="00193808" w:rsidTr="007C4850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850" w:rsidRPr="00193808" w:rsidRDefault="007C4850" w:rsidP="007C4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C47305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宣传设备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C47305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LED屏或广播等，</w:t>
            </w:r>
            <w:r w:rsidR="007C4850"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保证现场声音传送、宣传内容清晰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1套</w:t>
            </w:r>
          </w:p>
        </w:tc>
      </w:tr>
      <w:tr w:rsidR="001B414D" w:rsidRPr="00193808" w:rsidTr="007C4850">
        <w:trPr>
          <w:trHeight w:val="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850" w:rsidRPr="00193808" w:rsidRDefault="007C4850" w:rsidP="007C4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场地布置费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桌子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长3米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B414D" w:rsidRPr="00193808" w:rsidTr="007C4850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850" w:rsidRPr="00193808" w:rsidRDefault="007C4850" w:rsidP="007C4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宣传用品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宣传</w:t>
            </w: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板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反诈主题宣传板，可手持可立板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1B414D" w:rsidRPr="00193808" w:rsidTr="007C4850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850" w:rsidRPr="00193808" w:rsidRDefault="007C4850" w:rsidP="007C4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50" w:rsidRPr="00193808" w:rsidRDefault="007C4850" w:rsidP="007C4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展架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建行业务推荐主题宣传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1B414D" w:rsidRPr="00193808" w:rsidTr="007C4850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850" w:rsidRPr="00193808" w:rsidRDefault="007C4850" w:rsidP="007C4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50" w:rsidRPr="00193808" w:rsidRDefault="007C4850" w:rsidP="007C4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条幅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C47305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宣传</w:t>
            </w:r>
            <w:r w:rsidR="007C4850"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主题突出明显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7C4850" w:rsidRPr="00193808" w:rsidTr="007C4850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850" w:rsidRPr="00193808" w:rsidRDefault="007C4850" w:rsidP="007C4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甜品台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甜品、零食等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C47305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 w:rsidR="007C4850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</w:tr>
    </w:tbl>
    <w:p w:rsidR="00734C44" w:rsidRPr="007C4850" w:rsidRDefault="007C4850" w:rsidP="007C4850">
      <w:pPr>
        <w:jc w:val="center"/>
        <w:rPr>
          <w:rFonts w:ascii="宋体" w:hAnsi="宋体"/>
          <w:b/>
          <w:sz w:val="28"/>
        </w:rPr>
      </w:pPr>
      <w:r w:rsidRPr="007C4850">
        <w:rPr>
          <w:rFonts w:ascii="宋体" w:hAnsi="宋体" w:hint="eastAsia"/>
          <w:b/>
          <w:sz w:val="28"/>
        </w:rPr>
        <w:t>二道支行2026年对公账户反赌反诈宣传活动采购需求</w:t>
      </w:r>
    </w:p>
    <w:sectPr w:rsidR="00734C44" w:rsidRPr="007C4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928" w:rsidRDefault="00F94928" w:rsidP="00C47305">
      <w:r>
        <w:separator/>
      </w:r>
    </w:p>
  </w:endnote>
  <w:endnote w:type="continuationSeparator" w:id="0">
    <w:p w:rsidR="00F94928" w:rsidRDefault="00F94928" w:rsidP="00C4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928" w:rsidRDefault="00F94928" w:rsidP="00C47305">
      <w:r>
        <w:separator/>
      </w:r>
    </w:p>
  </w:footnote>
  <w:footnote w:type="continuationSeparator" w:id="0">
    <w:p w:rsidR="00F94928" w:rsidRDefault="00F94928" w:rsidP="00C47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1A"/>
    <w:rsid w:val="001B414D"/>
    <w:rsid w:val="004839D5"/>
    <w:rsid w:val="005D56BD"/>
    <w:rsid w:val="00734C44"/>
    <w:rsid w:val="007C4850"/>
    <w:rsid w:val="00A26195"/>
    <w:rsid w:val="00C47305"/>
    <w:rsid w:val="00C57FF2"/>
    <w:rsid w:val="00D2451A"/>
    <w:rsid w:val="00F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D2C8D"/>
  <w15:chartTrackingRefBased/>
  <w15:docId w15:val="{F8AE8FFB-AA02-42CE-B7BE-7589DE6F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1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30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30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207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夏梓淇</dc:creator>
  <cp:keywords/>
  <dc:description/>
  <cp:lastModifiedBy>公司业务部</cp:lastModifiedBy>
  <cp:revision>6</cp:revision>
  <dcterms:created xsi:type="dcterms:W3CDTF">2026-03-25T07:51:00Z</dcterms:created>
  <dcterms:modified xsi:type="dcterms:W3CDTF">2026-04-24T02:51:00Z</dcterms:modified>
</cp:coreProperties>
</file>