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684ECA">
      <w:pPr>
        <w:jc w:val="center"/>
        <w:rPr>
          <w:rFonts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</w:pPr>
    </w:p>
    <w:p w14:paraId="2EF80F06">
      <w:pPr>
        <w:ind w:firstLine="442" w:firstLineChars="100"/>
        <w:jc w:val="center"/>
        <w:rPr>
          <w:rFonts w:hint="eastAsia"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</w:pPr>
      <w:r>
        <w:rPr>
          <w:rFonts w:hint="eastAsia" w:ascii="彩虹小标宋" w:hAnsi="宋体" w:eastAsia="彩虹小标宋" w:cs="Times New Roman"/>
          <w:b/>
          <w:bCs/>
          <w:color w:val="000000"/>
          <w:kern w:val="0"/>
          <w:sz w:val="44"/>
          <w:szCs w:val="44"/>
        </w:rPr>
        <w:t>建行生活APP洗车权益核销验证流程</w:t>
      </w:r>
    </w:p>
    <w:p w14:paraId="64CE148E">
      <w:pPr>
        <w:ind w:firstLine="280" w:firstLineChars="100"/>
        <w:jc w:val="center"/>
        <w:rPr>
          <w:rFonts w:ascii="彩虹粗仿宋" w:eastAsia="彩虹粗仿宋"/>
          <w:sz w:val="28"/>
          <w:szCs w:val="28"/>
        </w:rPr>
      </w:pPr>
    </w:p>
    <w:p w14:paraId="633E5685"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一、下载安装建行生活APP</w:t>
      </w:r>
    </w:p>
    <w:p w14:paraId="360ACA06">
      <w:pPr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通过手机【应用市场】-输入【建行生活】点击【安装】。使用信用卡预留手机号完成注册。</w:t>
      </w:r>
    </w:p>
    <w:p w14:paraId="7B82DCE0">
      <w:pPr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drawing>
          <wp:inline distT="0" distB="0" distL="114300" distR="114300">
            <wp:extent cx="5272405" cy="2931795"/>
            <wp:effectExtent l="0" t="0" r="4445" b="1905"/>
            <wp:docPr id="6" name="图片 6" descr="file144a2c52996c4fd99294b5f24496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144a2c52996c4fd99294b5f24496bb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F86D">
      <w:pPr>
        <w:numPr>
          <w:ilvl w:val="0"/>
          <w:numId w:val="1"/>
        </w:num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绑定龙卡汽车卡</w:t>
      </w:r>
    </w:p>
    <w:p w14:paraId="6EBFBA24"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进入建行生活APP-我的-钱包-银行卡-添加银行卡-输入银行卡卡号-验证银行卡信息-填写验证码-完成绑卡。</w:t>
      </w:r>
    </w:p>
    <w:p w14:paraId="7E5F5DC0">
      <w:pPr>
        <w:jc w:val="center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drawing>
          <wp:inline distT="0" distB="0" distL="114300" distR="114300">
            <wp:extent cx="4358640" cy="3848100"/>
            <wp:effectExtent l="0" t="0" r="3810" b="0"/>
            <wp:docPr id="8" name="图片 8" descr="file240fb48fb755fb21852bf36746d9a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le240fb48fb755fb21852bf36746d9a6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4905" cy="386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CCB2"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三、核验洗车权益</w:t>
      </w:r>
    </w:p>
    <w:p w14:paraId="50DA4CFF"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</w:rPr>
      </w:pPr>
      <w:r>
        <w:rPr>
          <w:rFonts w:hint="eastAsia" w:ascii="彩虹粗仿宋" w:hAnsi="彩虹粗仿宋" w:eastAsia="彩虹粗仿宋" w:cs="彩虹粗仿宋"/>
          <w:color w:val="000000"/>
          <w:kern w:val="0"/>
          <w:sz w:val="32"/>
          <w:szCs w:val="32"/>
        </w:rPr>
        <w:t>1.登录</w:t>
      </w: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建行生活首页【车生活】-【汽车卡洗车】-滚动栏位展示“本周剩余优惠洗车权益1次”（0次表示无洗车权益）。</w:t>
      </w:r>
    </w:p>
    <w:p w14:paraId="09DAF564">
      <w:pPr>
        <w:widowControl/>
        <w:shd w:val="clear" w:color="auto" w:fill="FFFFFF"/>
        <w:spacing w:line="560" w:lineRule="exact"/>
        <w:ind w:firstLine="640" w:firstLineChars="200"/>
        <w:rPr>
          <w:rFonts w:ascii="彩虹粗仿宋" w:hAnsi="宋体" w:eastAsia="彩虹粗仿宋" w:cs="Times New Roman"/>
          <w:kern w:val="0"/>
          <w:sz w:val="32"/>
          <w:szCs w:val="32"/>
          <w:highlight w:val="green"/>
        </w:rPr>
      </w:pPr>
      <w:r>
        <w:rPr>
          <w:rFonts w:hint="eastAsia" w:ascii="彩虹粗仿宋" w:hAnsi="宋体" w:eastAsia="彩虹粗仿宋" w:cs="Times New Roman"/>
          <w:kern w:val="0"/>
          <w:sz w:val="32"/>
          <w:szCs w:val="32"/>
        </w:rPr>
        <w:t>2.在【汽车卡洗车商户查询】处选择洗车商户-勾选【汽车卡洗车资格】-点击【购买】-核对实际支付金额0.01元-无误后点击【下一步】-输入密码并完成权益核验。</w:t>
      </w:r>
      <w:bookmarkStart w:id="0" w:name="_GoBack"/>
      <w:bookmarkEnd w:id="0"/>
    </w:p>
    <w:p w14:paraId="220AC98B">
      <w:pPr>
        <w:ind w:firstLine="560" w:firstLineChars="200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00200" cy="2846070"/>
            <wp:effectExtent l="0" t="0" r="0" b="11430"/>
            <wp:docPr id="537575178" name="图片 537575178" descr="C:\Users\市场科\AppData\Local\Temp\6b5e81d4-d38f-4f97-b7c9-2011c410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5178" name="图片 537575178" descr="C:\Users\市场科\AppData\Local\Temp\6b5e81d4-d38f-4f97-b7c9-2011c410008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65" cy="2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600200" cy="2846070"/>
            <wp:effectExtent l="0" t="0" r="0" b="11430"/>
            <wp:docPr id="154932538" name="图片 154932538" descr="C:\Users\市场科\AppData\Local\Temp\337183b3-3651-47ac-87d5-78c8f26ab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38" name="图片 154932538" descr="C:\Users\市场科\AppData\Local\Temp\337183b3-3651-47ac-87d5-78c8f26abbd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28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sz w:val="28"/>
          <w:szCs w:val="28"/>
        </w:rPr>
        <w:drawing>
          <wp:inline distT="0" distB="0" distL="0" distR="0">
            <wp:extent cx="1470660" cy="2827020"/>
            <wp:effectExtent l="0" t="0" r="0" b="0"/>
            <wp:docPr id="149507326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260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333" cy="289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D7425">
      <w:pPr>
        <w:ind w:firstLine="560" w:firstLineChars="200"/>
        <w:jc w:val="distribute"/>
        <w:rPr>
          <w:rFonts w:ascii="彩虹粗仿宋" w:eastAsia="彩虹粗仿宋"/>
          <w:sz w:val="28"/>
          <w:szCs w:val="28"/>
        </w:rPr>
      </w:pPr>
      <w:r>
        <w:rPr>
          <w:rFonts w:hint="eastAsia" w:ascii="彩虹粗仿宋" w:eastAsia="彩虹粗仿宋"/>
          <w:sz w:val="28"/>
          <w:szCs w:val="28"/>
          <w:lang w:eastAsia="zh-CN"/>
        </w:rPr>
        <w:drawing>
          <wp:inline distT="0" distB="0" distL="114300" distR="114300">
            <wp:extent cx="1515110" cy="3031490"/>
            <wp:effectExtent l="0" t="0" r="8890" b="16510"/>
            <wp:docPr id="3" name="图片 3" descr="file1e6422363c65fc348f7e6b3e674b86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le1e6422363c65fc348f7e6b3e674b86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彩虹粗仿宋" w:eastAsia="彩虹粗仿宋"/>
          <w:sz w:val="28"/>
          <w:szCs w:val="28"/>
          <w:lang w:eastAsia="zh-CN"/>
        </w:rPr>
        <w:drawing>
          <wp:inline distT="0" distB="0" distL="114300" distR="114300">
            <wp:extent cx="1651635" cy="3033395"/>
            <wp:effectExtent l="0" t="0" r="5715" b="14605"/>
            <wp:docPr id="2" name="图片 2" descr="file4d51180441e6da096f84c1a3197b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le4d51180441e6da096f84c1a3197b14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  <w:r>
        <w:rPr>
          <w:rFonts w:hint="eastAsia" w:ascii="彩虹粗仿宋" w:eastAsia="彩虹粗仿宋"/>
          <w:sz w:val="28"/>
          <w:szCs w:val="28"/>
          <w:lang w:eastAsia="zh-CN"/>
        </w:rPr>
        <w:drawing>
          <wp:inline distT="0" distB="0" distL="114300" distR="114300">
            <wp:extent cx="1693545" cy="2939415"/>
            <wp:effectExtent l="0" t="0" r="1905" b="13335"/>
            <wp:docPr id="5" name="图片 5" descr="fileba9dc41c63b6af21ad22c20fba307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leba9dc41c63b6af21ad22c20fba3071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45C55">
      <w:pPr>
        <w:rPr>
          <w:rFonts w:ascii="彩虹粗仿宋" w:eastAsia="彩虹粗仿宋"/>
          <w:sz w:val="28"/>
          <w:szCs w:val="28"/>
        </w:rPr>
      </w:pPr>
    </w:p>
    <w:p w14:paraId="2429BFAC">
      <w:pPr>
        <w:ind w:firstLine="640" w:firstLineChars="200"/>
        <w:rPr>
          <w:rFonts w:ascii="彩虹黑体" w:hAnsi="宋体" w:eastAsia="彩虹黑体" w:cs="Times New Roman"/>
          <w:color w:val="000000"/>
          <w:kern w:val="0"/>
          <w:sz w:val="32"/>
          <w:szCs w:val="32"/>
        </w:rPr>
      </w:pPr>
      <w:r>
        <w:rPr>
          <w:rFonts w:hint="eastAsia" w:ascii="彩虹黑体" w:hAnsi="宋体" w:eastAsia="彩虹黑体" w:cs="Times New Roman"/>
          <w:color w:val="000000"/>
          <w:kern w:val="0"/>
          <w:sz w:val="32"/>
          <w:szCs w:val="32"/>
        </w:rPr>
        <w:t>四、更多洗车商户查询路径</w:t>
      </w:r>
    </w:p>
    <w:p w14:paraId="3CF32F2F">
      <w:pPr>
        <w:adjustRightInd w:val="0"/>
        <w:snapToGrid w:val="0"/>
        <w:spacing w:line="360" w:lineRule="auto"/>
        <w:ind w:firstLine="640" w:firstLineChars="200"/>
        <w:rPr>
          <w:rFonts w:ascii="彩虹粗仿宋" w:eastAsia="彩虹粗仿宋"/>
          <w:sz w:val="28"/>
          <w:szCs w:val="28"/>
        </w:rPr>
      </w:pPr>
      <w:r>
        <w:rPr>
          <w:rFonts w:hint="eastAsia" w:ascii="彩虹粗仿宋" w:hAnsi="宋体" w:eastAsia="彩虹粗仿宋" w:cs="Times New Roman"/>
          <w:color w:val="000000"/>
          <w:kern w:val="0"/>
          <w:sz w:val="32"/>
          <w:szCs w:val="32"/>
        </w:rPr>
        <w:t>关注</w:t>
      </w:r>
      <w:r>
        <w:rPr>
          <w:rFonts w:hint="eastAsia" w:ascii="彩虹粗仿宋" w:eastAsia="彩虹粗仿宋"/>
          <w:sz w:val="32"/>
        </w:rPr>
        <w:t>“龙卡信用卡”微信公众号-</w:t>
      </w:r>
      <w:r>
        <w:rPr>
          <w:rFonts w:hint="eastAsia" w:ascii="彩虹粗仿宋" w:eastAsia="彩虹粗仿宋"/>
          <w:sz w:val="32"/>
          <w:lang w:val="en-US" w:eastAsia="zh-CN"/>
        </w:rPr>
        <w:t>My地盘</w:t>
      </w:r>
      <w:r>
        <w:rPr>
          <w:rFonts w:hint="eastAsia" w:ascii="彩虹粗仿宋" w:eastAsia="彩虹粗仿宋"/>
          <w:sz w:val="32"/>
        </w:rPr>
        <w:t>-</w:t>
      </w:r>
      <w:r>
        <w:rPr>
          <w:rFonts w:hint="eastAsia" w:ascii="彩虹粗仿宋" w:eastAsia="彩虹粗仿宋"/>
          <w:sz w:val="32"/>
          <w:lang w:val="en-US" w:eastAsia="zh-CN"/>
        </w:rPr>
        <w:t>更多服务—</w:t>
      </w:r>
      <w:r>
        <w:rPr>
          <w:rFonts w:hint="eastAsia" w:ascii="彩虹粗仿宋" w:eastAsia="彩虹粗仿宋"/>
          <w:sz w:val="32"/>
        </w:rPr>
        <w:t xml:space="preserve">洗车网点；或输入“洗车”即可查询洗车商户列表。 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彩虹小标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彩虹粗仿宋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彩虹黑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9082AD"/>
    <w:multiLevelType w:val="singleLevel"/>
    <w:tmpl w:val="639082A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57"/>
    <w:rsid w:val="0001762A"/>
    <w:rsid w:val="00040F43"/>
    <w:rsid w:val="00145BF9"/>
    <w:rsid w:val="00251A25"/>
    <w:rsid w:val="0029754F"/>
    <w:rsid w:val="002B7E42"/>
    <w:rsid w:val="003C5BB4"/>
    <w:rsid w:val="003F57C6"/>
    <w:rsid w:val="00545687"/>
    <w:rsid w:val="005B113E"/>
    <w:rsid w:val="00687651"/>
    <w:rsid w:val="008A2FEB"/>
    <w:rsid w:val="00902657"/>
    <w:rsid w:val="00B0145D"/>
    <w:rsid w:val="00C37661"/>
    <w:rsid w:val="00C9697D"/>
    <w:rsid w:val="00CB7114"/>
    <w:rsid w:val="00CF20FC"/>
    <w:rsid w:val="00CF4E1E"/>
    <w:rsid w:val="00DC3369"/>
    <w:rsid w:val="00DD4BBD"/>
    <w:rsid w:val="00EA7316"/>
    <w:rsid w:val="00F31A9E"/>
    <w:rsid w:val="04983658"/>
    <w:rsid w:val="056D2215"/>
    <w:rsid w:val="17CE1578"/>
    <w:rsid w:val="2F2C2DF5"/>
    <w:rsid w:val="394E04B9"/>
    <w:rsid w:val="3A9956AF"/>
    <w:rsid w:val="61AB7E9F"/>
    <w:rsid w:val="656211A0"/>
    <w:rsid w:val="738B2556"/>
    <w:rsid w:val="76C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3</Pages>
  <Words>56</Words>
  <Characters>324</Characters>
  <Lines>2</Lines>
  <Paragraphs>1</Paragraphs>
  <TotalTime>0</TotalTime>
  <ScaleCrop>false</ScaleCrop>
  <LinksUpToDate>false</LinksUpToDate>
  <CharactersWithSpaces>379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2025-10-09T10:33:00Z</dcterms:created>
  <dc:creator>信用卡业务部客户经营管理科</dc:creator>
  <cp:lastModifiedBy>曲扬</cp:lastModifiedBy>
  <dcterms:modified xsi:type="dcterms:W3CDTF">2025-10-24T07:58:12Z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9265EE605C9149F5AAB8A563E6414587_13</vt:lpwstr>
  </property>
</Properties>
</file>